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7D943" w14:textId="7CF48E74" w:rsidR="009670A0" w:rsidRPr="00730E56" w:rsidRDefault="000C43F6" w:rsidP="00FB358D">
      <w:pPr>
        <w:contextualSpacing/>
        <w:jc w:val="center"/>
        <w:rPr>
          <w:b/>
          <w:smallCaps/>
          <w:sz w:val="32"/>
        </w:rPr>
      </w:pPr>
      <w:r>
        <w:rPr>
          <w:b/>
          <w:smallCaps/>
          <w:noProof/>
          <w:sz w:val="32"/>
        </w:rPr>
        <w:drawing>
          <wp:anchor distT="0" distB="0" distL="114300" distR="114300" simplePos="0" relativeHeight="251658240" behindDoc="1" locked="0" layoutInCell="1" allowOverlap="1" wp14:anchorId="30DB4E91" wp14:editId="6DE6B22C">
            <wp:simplePos x="0" y="0"/>
            <wp:positionH relativeFrom="column">
              <wp:posOffset>4669006</wp:posOffset>
            </wp:positionH>
            <wp:positionV relativeFrom="paragraph">
              <wp:posOffset>162519</wp:posOffset>
            </wp:positionV>
            <wp:extent cx="1664208" cy="621792"/>
            <wp:effectExtent l="0" t="0" r="1270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_SoB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0A0" w:rsidRPr="00730E56">
        <w:rPr>
          <w:b/>
          <w:smallCaps/>
          <w:sz w:val="32"/>
        </w:rPr>
        <w:t>Justin W. Angle</w:t>
      </w:r>
    </w:p>
    <w:p w14:paraId="149F80B5" w14:textId="42F4E11E" w:rsidR="009670A0" w:rsidRPr="00730E56" w:rsidRDefault="006951E4" w:rsidP="00A664BE">
      <w:pPr>
        <w:spacing w:after="0"/>
        <w:contextualSpacing/>
      </w:pPr>
      <w:r w:rsidRPr="00730E56">
        <w:t>S</w:t>
      </w:r>
      <w:r w:rsidR="000C43F6">
        <w:t>chool of Business</w:t>
      </w:r>
      <w:bookmarkStart w:id="0" w:name="_GoBack"/>
      <w:bookmarkEnd w:id="0"/>
      <w:r w:rsidR="00A664BE">
        <w:tab/>
      </w:r>
      <w:r w:rsidR="00A664BE">
        <w:tab/>
      </w:r>
      <w:r w:rsidR="00A664BE">
        <w:tab/>
      </w:r>
      <w:r w:rsidR="00A664BE">
        <w:tab/>
      </w:r>
      <w:r w:rsidR="00A664BE">
        <w:tab/>
      </w:r>
      <w:r w:rsidR="00A664BE">
        <w:tab/>
      </w:r>
      <w:r w:rsidR="00A664BE" w:rsidRPr="00A664BE">
        <w:rPr>
          <w:noProof/>
        </w:rPr>
        <w:t xml:space="preserve"> </w:t>
      </w:r>
    </w:p>
    <w:p w14:paraId="461967E9" w14:textId="669F60F5" w:rsidR="009670A0" w:rsidRPr="00730E56" w:rsidRDefault="006951E4" w:rsidP="00A664BE">
      <w:pPr>
        <w:spacing w:after="0"/>
        <w:contextualSpacing/>
      </w:pPr>
      <w:r w:rsidRPr="00730E56">
        <w:t>University of Montana</w:t>
      </w:r>
    </w:p>
    <w:p w14:paraId="57B42C69" w14:textId="59D892E6" w:rsidR="009670A0" w:rsidRPr="00730E56" w:rsidRDefault="006951E4" w:rsidP="00FB358D">
      <w:pPr>
        <w:spacing w:after="0"/>
        <w:contextualSpacing/>
      </w:pPr>
      <w:r w:rsidRPr="00730E56">
        <w:t>32 Campus Drive</w:t>
      </w:r>
    </w:p>
    <w:p w14:paraId="36189F06" w14:textId="16E0F4DE" w:rsidR="009670A0" w:rsidRPr="00730E56" w:rsidRDefault="006951E4" w:rsidP="00FB358D">
      <w:pPr>
        <w:spacing w:after="0"/>
        <w:contextualSpacing/>
      </w:pPr>
      <w:r w:rsidRPr="00730E56">
        <w:t>Missoula, MT 59802</w:t>
      </w:r>
    </w:p>
    <w:p w14:paraId="3DC630B6" w14:textId="0919123A" w:rsidR="009670A0" w:rsidRDefault="000C43F6" w:rsidP="00FB358D">
      <w:pPr>
        <w:spacing w:after="0"/>
        <w:contextualSpacing/>
        <w:rPr>
          <w:rStyle w:val="Hyperlink"/>
        </w:rPr>
      </w:pPr>
      <w:hyperlink r:id="rId6" w:history="1">
        <w:r w:rsidR="006951E4" w:rsidRPr="00730E56">
          <w:rPr>
            <w:rStyle w:val="Hyperlink"/>
          </w:rPr>
          <w:t>justin.angle@umontana.edu</w:t>
        </w:r>
      </w:hyperlink>
    </w:p>
    <w:p w14:paraId="697BCB06" w14:textId="77777777" w:rsidR="00521722" w:rsidRDefault="00521722" w:rsidP="00FB358D">
      <w:pPr>
        <w:spacing w:after="0"/>
        <w:contextualSpacing/>
        <w:rPr>
          <w:rStyle w:val="Hyperlink"/>
        </w:rPr>
      </w:pPr>
    </w:p>
    <w:p w14:paraId="29CDE440" w14:textId="77777777" w:rsidR="00521722" w:rsidRPr="00730E56" w:rsidRDefault="00521722" w:rsidP="00521722">
      <w:pPr>
        <w:contextualSpacing/>
        <w:jc w:val="right"/>
      </w:pPr>
      <w:r w:rsidRPr="00730E56">
        <w:t>_________________________________________________________________________________________________</w:t>
      </w:r>
      <w:r>
        <w:t>_________________</w:t>
      </w:r>
    </w:p>
    <w:p w14:paraId="5ABA4204" w14:textId="2086B4BD" w:rsidR="00521722" w:rsidRDefault="00521722" w:rsidP="00521722">
      <w:pPr>
        <w:contextualSpacing/>
        <w:rPr>
          <w:b/>
          <w:smallCaps/>
          <w:sz w:val="32"/>
        </w:rPr>
      </w:pP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>
        <w:rPr>
          <w:b/>
          <w:smallCaps/>
          <w:sz w:val="32"/>
        </w:rPr>
        <w:t>Academic Positions Held</w:t>
      </w:r>
    </w:p>
    <w:p w14:paraId="6CF8D16A" w14:textId="77777777" w:rsidR="00521722" w:rsidRPr="00730E56" w:rsidRDefault="00521722" w:rsidP="00521722">
      <w:pPr>
        <w:contextualSpacing/>
        <w:rPr>
          <w:b/>
          <w:smallCaps/>
          <w:sz w:val="32"/>
        </w:rPr>
      </w:pPr>
    </w:p>
    <w:p w14:paraId="34960C28" w14:textId="4FDB3647" w:rsidR="00521722" w:rsidRDefault="00512AF0" w:rsidP="00521722">
      <w:pPr>
        <w:spacing w:after="120"/>
        <w:ind w:left="720"/>
        <w:contextualSpacing/>
      </w:pPr>
      <w:r>
        <w:rPr>
          <w:b/>
        </w:rPr>
        <w:t>2012-P</w:t>
      </w:r>
      <w:r w:rsidR="00521722">
        <w:rPr>
          <w:b/>
        </w:rPr>
        <w:t xml:space="preserve">resent: </w:t>
      </w:r>
      <w:r w:rsidR="00521722" w:rsidRPr="00521722">
        <w:t>Assistant Professor of Marketing, University of Montana School of Business Administration</w:t>
      </w:r>
    </w:p>
    <w:p w14:paraId="7B5D3AE3" w14:textId="77777777" w:rsidR="00521722" w:rsidRDefault="00521722" w:rsidP="00A664BE">
      <w:pPr>
        <w:contextualSpacing/>
        <w:jc w:val="right"/>
      </w:pPr>
    </w:p>
    <w:p w14:paraId="774778CD" w14:textId="490A8B7D" w:rsidR="009670A0" w:rsidRPr="00730E56" w:rsidRDefault="009670A0" w:rsidP="00867DE1">
      <w:pPr>
        <w:contextualSpacing/>
      </w:pPr>
      <w:r w:rsidRPr="00730E56">
        <w:t>________________________________________________________________________________________________</w:t>
      </w:r>
      <w:r w:rsidR="001C45A3">
        <w:t>_________________</w:t>
      </w:r>
    </w:p>
    <w:p w14:paraId="0BF243A4" w14:textId="77777777" w:rsidR="009670A0" w:rsidRPr="00730E56" w:rsidRDefault="009670A0" w:rsidP="00FB358D">
      <w:pPr>
        <w:contextualSpacing/>
        <w:rPr>
          <w:b/>
          <w:smallCaps/>
          <w:sz w:val="32"/>
        </w:rPr>
      </w:pP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 w:rsidRPr="00730E56">
        <w:softHyphen/>
      </w:r>
      <w:r w:rsidRPr="00730E56">
        <w:rPr>
          <w:b/>
          <w:smallCaps/>
          <w:sz w:val="32"/>
        </w:rPr>
        <w:t>Education</w:t>
      </w:r>
    </w:p>
    <w:p w14:paraId="51591026" w14:textId="77777777" w:rsidR="00FB358D" w:rsidRPr="00730E56" w:rsidRDefault="00FB358D" w:rsidP="00FB358D">
      <w:pPr>
        <w:contextualSpacing/>
      </w:pPr>
    </w:p>
    <w:p w14:paraId="6819A518" w14:textId="59E1C46C" w:rsidR="009670A0" w:rsidRPr="006F3518" w:rsidRDefault="009670A0" w:rsidP="00466687">
      <w:pPr>
        <w:spacing w:after="120"/>
        <w:ind w:left="720"/>
        <w:contextualSpacing/>
      </w:pPr>
      <w:r w:rsidRPr="00730E56">
        <w:rPr>
          <w:b/>
        </w:rPr>
        <w:t>Ph.D.</w:t>
      </w:r>
      <w:r w:rsidR="00FB358D" w:rsidRPr="00730E56">
        <w:rPr>
          <w:b/>
        </w:rPr>
        <w:t xml:space="preserve">, </w:t>
      </w:r>
      <w:r w:rsidR="00FB358D" w:rsidRPr="006F3518">
        <w:t>Michael G. Foster School of Business, University of Washington – Marketing</w:t>
      </w:r>
    </w:p>
    <w:p w14:paraId="5647E633" w14:textId="43724AD6" w:rsidR="00DC7A21" w:rsidRPr="00730E56" w:rsidRDefault="00FB358D" w:rsidP="00466687">
      <w:pPr>
        <w:spacing w:after="120"/>
        <w:ind w:left="720" w:firstLine="720"/>
        <w:contextualSpacing/>
        <w:rPr>
          <w:b/>
        </w:rPr>
      </w:pPr>
      <w:r w:rsidRPr="006F3518">
        <w:t>Spring 2012</w:t>
      </w:r>
    </w:p>
    <w:p w14:paraId="2244D3BE" w14:textId="77777777" w:rsidR="00FB358D" w:rsidRPr="006F3518" w:rsidRDefault="00DC7A21" w:rsidP="00466687">
      <w:pPr>
        <w:spacing w:after="120"/>
        <w:ind w:left="720"/>
        <w:contextualSpacing/>
      </w:pPr>
      <w:r w:rsidRPr="00730E56">
        <w:rPr>
          <w:b/>
        </w:rPr>
        <w:t>M</w:t>
      </w:r>
      <w:r w:rsidR="00FB358D" w:rsidRPr="00730E56">
        <w:rPr>
          <w:b/>
        </w:rPr>
        <w:t xml:space="preserve">BA, </w:t>
      </w:r>
      <w:r w:rsidR="00FB358D" w:rsidRPr="006F3518">
        <w:t>Michael G. Foster School of Business, University of Washington – Marketing</w:t>
      </w:r>
    </w:p>
    <w:p w14:paraId="457BF7B1" w14:textId="2A8CE591" w:rsidR="00FB358D" w:rsidRPr="006F3518" w:rsidRDefault="00FB358D" w:rsidP="00466687">
      <w:pPr>
        <w:spacing w:after="120"/>
        <w:ind w:left="720" w:firstLine="720"/>
        <w:contextualSpacing/>
      </w:pPr>
      <w:r w:rsidRPr="006F3518">
        <w:t>Spring 2006</w:t>
      </w:r>
    </w:p>
    <w:p w14:paraId="019B3E73" w14:textId="25D3F56C" w:rsidR="00155E54" w:rsidRPr="006F3518" w:rsidRDefault="00FB358D" w:rsidP="00466687">
      <w:pPr>
        <w:ind w:left="720"/>
        <w:contextualSpacing/>
      </w:pPr>
      <w:r w:rsidRPr="00730E56">
        <w:rPr>
          <w:b/>
        </w:rPr>
        <w:t>Bachelor of Science,</w:t>
      </w:r>
      <w:r w:rsidRPr="00730E56">
        <w:t xml:space="preserve"> </w:t>
      </w:r>
      <w:r w:rsidRPr="006F3518">
        <w:t>University of Pennsylvania</w:t>
      </w:r>
      <w:r w:rsidR="004E0E0F" w:rsidRPr="006F3518">
        <w:t xml:space="preserve"> (The Wharton School)</w:t>
      </w:r>
      <w:r w:rsidRPr="006F3518">
        <w:t xml:space="preserve"> – Economics</w:t>
      </w:r>
    </w:p>
    <w:p w14:paraId="45575AE0" w14:textId="4694EFFA" w:rsidR="00DC7A21" w:rsidRPr="00867DE1" w:rsidRDefault="00FB358D" w:rsidP="00466687">
      <w:pPr>
        <w:ind w:left="720" w:firstLine="720"/>
        <w:contextualSpacing/>
      </w:pPr>
      <w:r w:rsidRPr="006F3518">
        <w:t>Spring 1996</w:t>
      </w:r>
      <w:r w:rsidR="00155E54" w:rsidRPr="006F3518">
        <w:rPr>
          <w:i/>
        </w:rPr>
        <w:t xml:space="preserve"> </w:t>
      </w:r>
    </w:p>
    <w:p w14:paraId="7D70F9EE" w14:textId="77777777" w:rsidR="00867DE1" w:rsidRPr="00730E56" w:rsidRDefault="00867DE1" w:rsidP="00867DE1">
      <w:pPr>
        <w:contextualSpacing/>
      </w:pPr>
      <w:r w:rsidRPr="00730E56">
        <w:t>_________________________________________________________________________________________________</w:t>
      </w:r>
      <w:r>
        <w:t>_________________</w:t>
      </w:r>
    </w:p>
    <w:p w14:paraId="72310FA0" w14:textId="05C346B3" w:rsidR="00867DE1" w:rsidRPr="00730E56" w:rsidRDefault="00867DE1" w:rsidP="00867DE1">
      <w:pPr>
        <w:contextualSpacing/>
        <w:rPr>
          <w:b/>
          <w:smallCaps/>
          <w:sz w:val="32"/>
        </w:rPr>
      </w:pPr>
      <w:r>
        <w:rPr>
          <w:b/>
          <w:smallCaps/>
          <w:sz w:val="32"/>
        </w:rPr>
        <w:t>Media Highlights</w:t>
      </w:r>
    </w:p>
    <w:p w14:paraId="43462D8C" w14:textId="77777777" w:rsidR="00933B38" w:rsidRPr="00730E56" w:rsidRDefault="00933B38" w:rsidP="00FB358D">
      <w:pPr>
        <w:contextualSpacing/>
        <w:rPr>
          <w:sz w:val="18"/>
        </w:rPr>
      </w:pPr>
    </w:p>
    <w:p w14:paraId="50A5060C" w14:textId="5DC7D654" w:rsidR="00867DE1" w:rsidRPr="00A4178B" w:rsidRDefault="00867DE1" w:rsidP="004D7A36">
      <w:pPr>
        <w:spacing w:after="120"/>
        <w:ind w:left="720"/>
        <w:contextualSpacing/>
        <w:rPr>
          <w:b/>
        </w:rPr>
      </w:pPr>
      <w:r w:rsidRPr="00867DE1">
        <w:rPr>
          <w:b/>
          <w:i/>
        </w:rPr>
        <w:t>Sports Illustrated</w:t>
      </w:r>
      <w:r w:rsidR="004D7A36">
        <w:rPr>
          <w:b/>
          <w:i/>
        </w:rPr>
        <w:t>:</w:t>
      </w:r>
      <w:r>
        <w:rPr>
          <w:b/>
          <w:i/>
        </w:rPr>
        <w:t xml:space="preserve"> </w:t>
      </w:r>
      <w:r w:rsidR="00A4178B" w:rsidRPr="00BA3489">
        <w:t>“Football in America: How We Really F</w:t>
      </w:r>
      <w:r w:rsidR="00BA3489" w:rsidRPr="00BA3489">
        <w:t>eel About the Game T</w:t>
      </w:r>
      <w:r w:rsidR="00A4178B" w:rsidRPr="00BA3489">
        <w:t>oday</w:t>
      </w:r>
      <w:r w:rsidR="00BA3489" w:rsidRPr="00BA3489">
        <w:t>,”</w:t>
      </w:r>
      <w:r w:rsidR="004D7A36">
        <w:t xml:space="preserve"> </w:t>
      </w:r>
      <w:r w:rsidR="00BA3489" w:rsidRPr="00BA3489">
        <w:t>November 15</w:t>
      </w:r>
      <w:r w:rsidR="00BA3489" w:rsidRPr="00BA3489">
        <w:rPr>
          <w:vertAlign w:val="superscript"/>
        </w:rPr>
        <w:t xml:space="preserve">, </w:t>
      </w:r>
      <w:r w:rsidR="00BA3489" w:rsidRPr="00BA3489">
        <w:t>2016</w:t>
      </w:r>
    </w:p>
    <w:p w14:paraId="778C22A0" w14:textId="2F1238EA" w:rsidR="00867DE1" w:rsidRPr="00BA3489" w:rsidRDefault="00867DE1" w:rsidP="004D7A36">
      <w:pPr>
        <w:spacing w:after="120"/>
        <w:ind w:left="720"/>
        <w:contextualSpacing/>
      </w:pPr>
      <w:r w:rsidRPr="00867DE1">
        <w:rPr>
          <w:b/>
          <w:i/>
        </w:rPr>
        <w:t>Washington Post</w:t>
      </w:r>
      <w:r w:rsidR="004D7A36">
        <w:rPr>
          <w:b/>
          <w:i/>
        </w:rPr>
        <w:t>:</w:t>
      </w:r>
      <w:r w:rsidR="00BA3489">
        <w:rPr>
          <w:b/>
          <w:i/>
        </w:rPr>
        <w:t xml:space="preserve"> </w:t>
      </w:r>
      <w:r w:rsidR="00BA3489">
        <w:t>“Sorry</w:t>
      </w:r>
      <w:r w:rsidR="004D7A36">
        <w:t>,</w:t>
      </w:r>
      <w:r w:rsidR="00BA3489">
        <w:t xml:space="preserve"> Redskins Fans</w:t>
      </w:r>
      <w:r w:rsidR="004D7A36">
        <w:t>: Native American Mascots Increase Racial Bias,” September 15, 2016</w:t>
      </w:r>
    </w:p>
    <w:p w14:paraId="786F0EAB" w14:textId="57F49EA8" w:rsidR="00867DE1" w:rsidRPr="004D7A36" w:rsidRDefault="00867DE1" w:rsidP="004D7A36">
      <w:pPr>
        <w:spacing w:after="120"/>
        <w:ind w:firstLine="720"/>
        <w:contextualSpacing/>
      </w:pPr>
      <w:r w:rsidRPr="00867DE1">
        <w:rPr>
          <w:b/>
          <w:i/>
        </w:rPr>
        <w:t>ESPN</w:t>
      </w:r>
      <w:r w:rsidR="004D7A36">
        <w:rPr>
          <w:b/>
          <w:i/>
        </w:rPr>
        <w:t>:</w:t>
      </w:r>
      <w:r w:rsidR="004D7A36">
        <w:rPr>
          <w:b/>
        </w:rPr>
        <w:t xml:space="preserve"> “</w:t>
      </w:r>
      <w:r w:rsidR="004D7A36">
        <w:t>Negative Association,” Capitol Games podcast, May 3, 2016</w:t>
      </w:r>
    </w:p>
    <w:p w14:paraId="333E1655" w14:textId="1D6C3F30" w:rsidR="00867DE1" w:rsidRPr="004D7A36" w:rsidRDefault="00867DE1" w:rsidP="004D7A36">
      <w:pPr>
        <w:spacing w:after="120"/>
        <w:ind w:firstLine="720"/>
        <w:contextualSpacing/>
      </w:pPr>
      <w:r w:rsidRPr="00867DE1">
        <w:rPr>
          <w:b/>
          <w:i/>
        </w:rPr>
        <w:t>Yahoo Sports</w:t>
      </w:r>
      <w:r w:rsidR="004D7A36">
        <w:rPr>
          <w:b/>
          <w:i/>
        </w:rPr>
        <w:t>:</w:t>
      </w:r>
      <w:r w:rsidR="004D7A36">
        <w:t xml:space="preserve"> Prime Cut with Sean Salisbury and Steve Bunin, May 19, 2016</w:t>
      </w:r>
    </w:p>
    <w:p w14:paraId="5DD799D5" w14:textId="77777777" w:rsidR="00867DE1" w:rsidRDefault="00867DE1" w:rsidP="004D7A36">
      <w:pPr>
        <w:spacing w:after="120"/>
        <w:contextualSpacing/>
      </w:pPr>
    </w:p>
    <w:p w14:paraId="764E3C75" w14:textId="5619445E" w:rsidR="00933B38" w:rsidRPr="00867DE1" w:rsidRDefault="00933B38" w:rsidP="00867DE1">
      <w:pPr>
        <w:spacing w:after="120"/>
        <w:contextualSpacing/>
        <w:rPr>
          <w:b/>
        </w:rPr>
      </w:pPr>
      <w:r w:rsidRPr="00730E56">
        <w:t>___________________________________________________________________________________</w:t>
      </w:r>
      <w:r w:rsidR="001C45A3">
        <w:t>_________________</w:t>
      </w:r>
    </w:p>
    <w:p w14:paraId="5E2EA486" w14:textId="72A570D1" w:rsidR="00933B38" w:rsidRPr="00730E56" w:rsidRDefault="00730E56" w:rsidP="00730E56">
      <w:pPr>
        <w:contextualSpacing/>
        <w:rPr>
          <w:b/>
          <w:smallCaps/>
          <w:sz w:val="32"/>
        </w:rPr>
      </w:pPr>
      <w:r w:rsidRPr="00730E56">
        <w:rPr>
          <w:b/>
          <w:smallCaps/>
          <w:sz w:val="32"/>
        </w:rPr>
        <w:t>Published Research</w:t>
      </w:r>
    </w:p>
    <w:p w14:paraId="1BED1E05" w14:textId="77777777" w:rsidR="00730E56" w:rsidRPr="00466687" w:rsidRDefault="00730E56" w:rsidP="00730E56">
      <w:pPr>
        <w:contextualSpacing/>
      </w:pPr>
    </w:p>
    <w:p w14:paraId="6C641115" w14:textId="66AC49C1" w:rsidR="00747E9E" w:rsidRDefault="00747E9E" w:rsidP="004C64F0">
      <w:pPr>
        <w:ind w:left="1440" w:hanging="720"/>
        <w:contextualSpacing/>
        <w:rPr>
          <w:rFonts w:eastAsia="SimSun"/>
        </w:rPr>
      </w:pPr>
      <w:r>
        <w:rPr>
          <w:rFonts w:eastAsia="SimSun"/>
        </w:rPr>
        <w:t xml:space="preserve">Angle, Justin W., </w:t>
      </w:r>
      <w:proofErr w:type="spellStart"/>
      <w:r>
        <w:rPr>
          <w:rFonts w:eastAsia="SimSun"/>
        </w:rPr>
        <w:t>Sokiente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Dagogo</w:t>
      </w:r>
      <w:proofErr w:type="spellEnd"/>
      <w:r>
        <w:rPr>
          <w:rFonts w:eastAsia="SimSun"/>
        </w:rPr>
        <w:t>-Jack, Mark R. Forehand</w:t>
      </w:r>
      <w:r w:rsidR="004C64F0">
        <w:rPr>
          <w:rFonts w:eastAsia="SimSun"/>
        </w:rPr>
        <w:t xml:space="preserve"> and </w:t>
      </w:r>
      <w:r w:rsidR="006B704D">
        <w:rPr>
          <w:rFonts w:eastAsia="SimSun"/>
        </w:rPr>
        <w:t>Andrew Perkins (2017</w:t>
      </w:r>
      <w:r>
        <w:rPr>
          <w:rFonts w:eastAsia="SimSun"/>
        </w:rPr>
        <w:t xml:space="preserve">), “Activating Stereotypes </w:t>
      </w:r>
      <w:proofErr w:type="gramStart"/>
      <w:r>
        <w:rPr>
          <w:rFonts w:eastAsia="SimSun"/>
        </w:rPr>
        <w:t>Wit</w:t>
      </w:r>
      <w:r w:rsidR="004C64F0">
        <w:rPr>
          <w:rFonts w:eastAsia="SimSun"/>
        </w:rPr>
        <w:t>h</w:t>
      </w:r>
      <w:proofErr w:type="gramEnd"/>
      <w:r w:rsidR="004C64F0">
        <w:rPr>
          <w:rFonts w:eastAsia="SimSun"/>
        </w:rPr>
        <w:t xml:space="preserve"> Brand Imagery: The </w:t>
      </w:r>
      <w:r>
        <w:rPr>
          <w:rFonts w:eastAsia="SimSun"/>
        </w:rPr>
        <w:t xml:space="preserve">Role of </w:t>
      </w:r>
      <w:r w:rsidR="00521722">
        <w:rPr>
          <w:rFonts w:eastAsia="SimSun"/>
        </w:rPr>
        <w:t xml:space="preserve">Viewer </w:t>
      </w:r>
      <w:r>
        <w:rPr>
          <w:rFonts w:eastAsia="SimSun"/>
        </w:rPr>
        <w:t xml:space="preserve">Political Identity,” </w:t>
      </w:r>
      <w:r>
        <w:rPr>
          <w:rFonts w:eastAsia="SimSun"/>
          <w:i/>
        </w:rPr>
        <w:t xml:space="preserve">Journal of Consumer </w:t>
      </w:r>
      <w:r w:rsidR="004C64F0">
        <w:rPr>
          <w:rFonts w:eastAsia="SimSun"/>
          <w:i/>
        </w:rPr>
        <w:t>Psychology</w:t>
      </w:r>
      <w:r w:rsidR="001B6D37">
        <w:rPr>
          <w:rFonts w:eastAsia="SimSun"/>
        </w:rPr>
        <w:t>, 27 (1), 84-90</w:t>
      </w:r>
      <w:r w:rsidR="004C64F0">
        <w:rPr>
          <w:rFonts w:eastAsia="SimSun"/>
        </w:rPr>
        <w:t>.</w:t>
      </w:r>
    </w:p>
    <w:p w14:paraId="55F042B8" w14:textId="77777777" w:rsidR="00747E9E" w:rsidRDefault="00747E9E" w:rsidP="0036631F">
      <w:pPr>
        <w:ind w:left="1440" w:hanging="720"/>
        <w:contextualSpacing/>
        <w:rPr>
          <w:rFonts w:eastAsia="SimSun"/>
        </w:rPr>
      </w:pPr>
    </w:p>
    <w:p w14:paraId="54EB940A" w14:textId="26B11181" w:rsidR="0036631F" w:rsidRDefault="0036631F" w:rsidP="0036631F">
      <w:pPr>
        <w:ind w:left="1440" w:hanging="720"/>
        <w:contextualSpacing/>
        <w:rPr>
          <w:rFonts w:eastAsia="SimSun"/>
        </w:rPr>
      </w:pPr>
      <w:r>
        <w:rPr>
          <w:rFonts w:eastAsia="SimSun"/>
        </w:rPr>
        <w:t xml:space="preserve">Angle, Justin W. and Mark R. Forehand (2016), “It’s Not Us, It’s You: How Threatening Self-Brand Association Leads to Brand Pursuit,” </w:t>
      </w:r>
      <w:r>
        <w:rPr>
          <w:rFonts w:eastAsia="SimSun"/>
          <w:i/>
        </w:rPr>
        <w:t>International Journal of Research in Marketing</w:t>
      </w:r>
      <w:r w:rsidR="004C64F0">
        <w:rPr>
          <w:rFonts w:eastAsia="SimSun"/>
        </w:rPr>
        <w:t>, 33 (1), page 183-197</w:t>
      </w:r>
      <w:r>
        <w:rPr>
          <w:rFonts w:eastAsia="SimSun"/>
        </w:rPr>
        <w:t>.</w:t>
      </w:r>
    </w:p>
    <w:p w14:paraId="6C9B1EBE" w14:textId="77777777" w:rsidR="0036631F" w:rsidRDefault="0036631F" w:rsidP="00466687">
      <w:pPr>
        <w:ind w:left="1440" w:hanging="720"/>
        <w:contextualSpacing/>
        <w:rPr>
          <w:rFonts w:eastAsia="SimSun"/>
        </w:rPr>
      </w:pPr>
    </w:p>
    <w:p w14:paraId="5C259C92" w14:textId="797D35EA" w:rsidR="00791286" w:rsidRPr="00791286" w:rsidRDefault="00791286" w:rsidP="00466687">
      <w:pPr>
        <w:ind w:left="1440" w:hanging="720"/>
        <w:contextualSpacing/>
        <w:rPr>
          <w:rFonts w:eastAsia="SimSun"/>
        </w:rPr>
      </w:pPr>
      <w:r>
        <w:rPr>
          <w:rFonts w:eastAsia="SimSun"/>
        </w:rPr>
        <w:lastRenderedPageBreak/>
        <w:t>Cunha, Marcus, Mark R. For</w:t>
      </w:r>
      <w:r w:rsidR="00535529">
        <w:rPr>
          <w:rFonts w:eastAsia="SimSun"/>
        </w:rPr>
        <w:t>e</w:t>
      </w:r>
      <w:r>
        <w:rPr>
          <w:rFonts w:eastAsia="SimSun"/>
        </w:rPr>
        <w:t>hand and Justin W. Angle (2015</w:t>
      </w:r>
      <w:r w:rsidRPr="00791286">
        <w:rPr>
          <w:rFonts w:eastAsia="SimSun"/>
        </w:rPr>
        <w:t>), “Riding Coattails: How Co-</w:t>
      </w:r>
      <w:proofErr w:type="gramStart"/>
      <w:r w:rsidRPr="00791286">
        <w:rPr>
          <w:rFonts w:eastAsia="SimSun"/>
        </w:rPr>
        <w:t>branding</w:t>
      </w:r>
      <w:proofErr w:type="gramEnd"/>
      <w:r w:rsidRPr="00791286">
        <w:rPr>
          <w:rFonts w:eastAsia="SimSun"/>
        </w:rPr>
        <w:t xml:space="preserve"> Helps Versus Hurts Less-known Brands</w:t>
      </w:r>
      <w:r w:rsidR="00535529">
        <w:rPr>
          <w:rFonts w:eastAsia="SimSun"/>
          <w:i/>
        </w:rPr>
        <w:t>,”</w:t>
      </w:r>
      <w:r>
        <w:rPr>
          <w:rFonts w:eastAsia="SimSun"/>
        </w:rPr>
        <w:t xml:space="preserve"> </w:t>
      </w:r>
      <w:r w:rsidRPr="00791286">
        <w:rPr>
          <w:rFonts w:eastAsia="SimSun"/>
          <w:i/>
        </w:rPr>
        <w:t>Journal of Consumer Research</w:t>
      </w:r>
      <w:r w:rsidR="00E40F0E">
        <w:rPr>
          <w:rFonts w:eastAsia="SimSun"/>
        </w:rPr>
        <w:t xml:space="preserve">, </w:t>
      </w:r>
      <w:r w:rsidR="00535529">
        <w:rPr>
          <w:rFonts w:eastAsia="SimSun"/>
        </w:rPr>
        <w:t xml:space="preserve">41 (February), </w:t>
      </w:r>
      <w:r w:rsidR="00C63AE9">
        <w:rPr>
          <w:rFonts w:eastAsia="SimSun"/>
        </w:rPr>
        <w:t>page 1284-1300</w:t>
      </w:r>
      <w:r>
        <w:rPr>
          <w:rFonts w:eastAsia="SimSun"/>
        </w:rPr>
        <w:t>.</w:t>
      </w:r>
    </w:p>
    <w:p w14:paraId="29F4696D" w14:textId="77777777" w:rsidR="00791286" w:rsidRDefault="00791286" w:rsidP="00466687">
      <w:pPr>
        <w:ind w:left="1440" w:hanging="720"/>
        <w:contextualSpacing/>
        <w:rPr>
          <w:rFonts w:eastAsia="SimSun"/>
        </w:rPr>
      </w:pPr>
    </w:p>
    <w:p w14:paraId="2236EFED" w14:textId="72CE7507" w:rsidR="00791286" w:rsidRDefault="00791286" w:rsidP="00466687">
      <w:pPr>
        <w:ind w:left="1440" w:hanging="720"/>
        <w:contextualSpacing/>
        <w:rPr>
          <w:rFonts w:eastAsia="SimSun"/>
        </w:rPr>
      </w:pPr>
      <w:r w:rsidRPr="00791286">
        <w:rPr>
          <w:rFonts w:eastAsia="SimSun"/>
        </w:rPr>
        <w:t xml:space="preserve">Austin, C. Graham and Justin W. Angle (2014), “50 Shades of Grey: </w:t>
      </w:r>
      <w:proofErr w:type="spellStart"/>
      <w:r w:rsidRPr="00791286">
        <w:rPr>
          <w:rFonts w:eastAsia="SimSun"/>
        </w:rPr>
        <w:t>Ancenstral</w:t>
      </w:r>
      <w:proofErr w:type="spellEnd"/>
      <w:r w:rsidRPr="00791286">
        <w:rPr>
          <w:rFonts w:eastAsia="SimSun"/>
        </w:rPr>
        <w:t xml:space="preserve"> Consumption and Conceptual Compromise”, in </w:t>
      </w:r>
      <w:r w:rsidRPr="00791286">
        <w:rPr>
          <w:rFonts w:eastAsia="SimSun"/>
          <w:i/>
        </w:rPr>
        <w:t>NA – Advances in Consumer Research Volume 42</w:t>
      </w:r>
      <w:r w:rsidRPr="00791286">
        <w:rPr>
          <w:rFonts w:eastAsia="SimSun"/>
        </w:rPr>
        <w:t xml:space="preserve">, eds. June </w:t>
      </w:r>
      <w:proofErr w:type="spellStart"/>
      <w:r w:rsidRPr="00791286">
        <w:rPr>
          <w:rFonts w:eastAsia="SimSun"/>
        </w:rPr>
        <w:t>Cotte</w:t>
      </w:r>
      <w:proofErr w:type="spellEnd"/>
      <w:r w:rsidRPr="00791286">
        <w:rPr>
          <w:rFonts w:eastAsia="SimSun"/>
        </w:rPr>
        <w:t xml:space="preserve"> and Stacy Wood, Duluth, MN: Association for Consumer Research.</w:t>
      </w:r>
    </w:p>
    <w:p w14:paraId="27265CCC" w14:textId="77777777" w:rsidR="00791286" w:rsidRPr="00791286" w:rsidRDefault="00791286" w:rsidP="00466687">
      <w:pPr>
        <w:ind w:left="1440" w:hanging="720"/>
        <w:contextualSpacing/>
        <w:rPr>
          <w:rFonts w:eastAsia="SimSun"/>
        </w:rPr>
      </w:pPr>
    </w:p>
    <w:p w14:paraId="47067CD2" w14:textId="5EEF6D0A" w:rsidR="00791286" w:rsidRPr="00466687" w:rsidRDefault="00730E56" w:rsidP="00466687">
      <w:pPr>
        <w:ind w:left="1440" w:hanging="720"/>
        <w:contextualSpacing/>
        <w:rPr>
          <w:rFonts w:eastAsia="SimSun"/>
        </w:rPr>
      </w:pPr>
      <w:r w:rsidRPr="00466687">
        <w:rPr>
          <w:rFonts w:eastAsia="SimSun"/>
        </w:rPr>
        <w:t xml:space="preserve">Angle, Justin W., Mark Forehand and Americus Reed II (2012), “When Does Identity Salience Prime Approach and Avoidance: A Balance Congruity Model,” In A. </w:t>
      </w:r>
      <w:proofErr w:type="spellStart"/>
      <w:r w:rsidRPr="00466687">
        <w:rPr>
          <w:rFonts w:eastAsia="SimSun"/>
        </w:rPr>
        <w:t>Ruvio</w:t>
      </w:r>
      <w:proofErr w:type="spellEnd"/>
      <w:r w:rsidRPr="00466687">
        <w:rPr>
          <w:rFonts w:eastAsia="SimSun"/>
        </w:rPr>
        <w:t xml:space="preserve"> and R. Belk, editors, </w:t>
      </w:r>
      <w:r w:rsidRPr="00466687">
        <w:rPr>
          <w:rFonts w:eastAsia="SimSun"/>
          <w:i/>
        </w:rPr>
        <w:t>The Routledge Companion to Identity and Consumption</w:t>
      </w:r>
      <w:r w:rsidRPr="00466687">
        <w:rPr>
          <w:rFonts w:eastAsia="SimSun"/>
        </w:rPr>
        <w:t>, New Y</w:t>
      </w:r>
      <w:r w:rsidR="00791286">
        <w:rPr>
          <w:rFonts w:eastAsia="SimSun"/>
        </w:rPr>
        <w:t>ork.</w:t>
      </w:r>
    </w:p>
    <w:p w14:paraId="23CA0C9B" w14:textId="77777777" w:rsidR="00730E56" w:rsidRPr="00730E56" w:rsidRDefault="00730E56" w:rsidP="00466687">
      <w:pPr>
        <w:ind w:left="720" w:hanging="720"/>
        <w:contextualSpacing/>
        <w:rPr>
          <w:rFonts w:eastAsia="SimSun"/>
          <w:sz w:val="22"/>
          <w:szCs w:val="22"/>
        </w:rPr>
      </w:pPr>
    </w:p>
    <w:p w14:paraId="2951AA41" w14:textId="2918BD23" w:rsidR="00730E56" w:rsidRPr="00730E56" w:rsidRDefault="00730E56" w:rsidP="001C45A3">
      <w:pPr>
        <w:contextualSpacing/>
      </w:pPr>
      <w:r w:rsidRPr="00730E56">
        <w:t>________________________________________________________________________________________________</w:t>
      </w:r>
      <w:r w:rsidR="001C45A3">
        <w:t>_________________</w:t>
      </w:r>
    </w:p>
    <w:p w14:paraId="3CFD54A8" w14:textId="33BBF3F3" w:rsidR="00730E56" w:rsidRDefault="00730E56" w:rsidP="00730E56">
      <w:pPr>
        <w:contextualSpacing/>
        <w:rPr>
          <w:b/>
          <w:smallCaps/>
          <w:sz w:val="32"/>
        </w:rPr>
      </w:pPr>
      <w:r w:rsidRPr="00730E56">
        <w:rPr>
          <w:b/>
          <w:smallCaps/>
          <w:sz w:val="32"/>
        </w:rPr>
        <w:t>Working Papers</w:t>
      </w:r>
    </w:p>
    <w:p w14:paraId="69394B10" w14:textId="3C98697E" w:rsidR="00730E56" w:rsidRPr="00466687" w:rsidRDefault="00730E56" w:rsidP="00791286">
      <w:pPr>
        <w:spacing w:after="0"/>
        <w:ind w:left="1440" w:hanging="720"/>
        <w:outlineLvl w:val="0"/>
      </w:pPr>
    </w:p>
    <w:p w14:paraId="186FA7C1" w14:textId="2C60735D" w:rsidR="00C63AE9" w:rsidRDefault="00EC5FCD" w:rsidP="004C64F0">
      <w:pPr>
        <w:spacing w:after="0"/>
        <w:ind w:left="1440" w:hanging="720"/>
        <w:rPr>
          <w:i/>
        </w:rPr>
      </w:pPr>
      <w:r>
        <w:t>“</w:t>
      </w:r>
      <w:r w:rsidR="004C64F0">
        <w:t xml:space="preserve">#11MilesofSelfie: Social Media Engagement and Flow,” with C. Graham Austin, preparing to submit to </w:t>
      </w:r>
      <w:r w:rsidR="004C64F0">
        <w:rPr>
          <w:i/>
        </w:rPr>
        <w:t>Journal of Business Research.</w:t>
      </w:r>
    </w:p>
    <w:p w14:paraId="153C28E0" w14:textId="77777777" w:rsidR="00EC5FCD" w:rsidRDefault="00EC5FCD" w:rsidP="00EC5FCD">
      <w:pPr>
        <w:spacing w:after="0"/>
        <w:ind w:left="1440" w:hanging="720"/>
      </w:pPr>
    </w:p>
    <w:p w14:paraId="3FF3FAF0" w14:textId="2B2FA19A" w:rsidR="00EC5FCD" w:rsidRPr="00EC5FCD" w:rsidRDefault="00EC5FCD" w:rsidP="00EC5FCD">
      <w:pPr>
        <w:spacing w:after="0"/>
        <w:ind w:left="1440" w:hanging="720"/>
        <w:rPr>
          <w:i/>
        </w:rPr>
      </w:pPr>
      <w:r>
        <w:t xml:space="preserve">“#Conceptualizing Autobiographical Memory in Tourism,” with Jake Jorgenson, Norma Nickerson, Douglas </w:t>
      </w:r>
      <w:proofErr w:type="spellStart"/>
      <w:r>
        <w:t>Dahlenberg</w:t>
      </w:r>
      <w:proofErr w:type="spellEnd"/>
      <w:r>
        <w:t>, Elizabeth Metcalf an</w:t>
      </w:r>
      <w:r w:rsidR="007D626D">
        <w:t>d</w:t>
      </w:r>
      <w:r>
        <w:t xml:space="preserve"> Wayne </w:t>
      </w:r>
      <w:proofErr w:type="spellStart"/>
      <w:r>
        <w:t>Freimund</w:t>
      </w:r>
      <w:proofErr w:type="spellEnd"/>
      <w:r>
        <w:t xml:space="preserve">, under review at </w:t>
      </w:r>
      <w:r>
        <w:rPr>
          <w:i/>
        </w:rPr>
        <w:t>Annals of Tourism Research.</w:t>
      </w:r>
    </w:p>
    <w:p w14:paraId="430758DA" w14:textId="77777777" w:rsidR="00EE272C" w:rsidRDefault="00EE272C" w:rsidP="00C63AE9">
      <w:pPr>
        <w:spacing w:after="0"/>
        <w:ind w:left="1440" w:hanging="720"/>
        <w:outlineLvl w:val="0"/>
      </w:pPr>
    </w:p>
    <w:p w14:paraId="6077B601" w14:textId="5D575EDF" w:rsidR="00C63AE9" w:rsidRDefault="00C63AE9" w:rsidP="00C63AE9">
      <w:pPr>
        <w:spacing w:after="0"/>
        <w:ind w:left="1440" w:hanging="720"/>
        <w:outlineLvl w:val="0"/>
      </w:pPr>
      <w:r>
        <w:t>“</w:t>
      </w:r>
      <w:r w:rsidRPr="00466687">
        <w:t xml:space="preserve">As Plain </w:t>
      </w:r>
      <w:proofErr w:type="gramStart"/>
      <w:r w:rsidRPr="00466687">
        <w:t>As</w:t>
      </w:r>
      <w:proofErr w:type="gramEnd"/>
      <w:r w:rsidRPr="00466687">
        <w:t xml:space="preserve"> Vanilla: Using Scent to Moderate Iden</w:t>
      </w:r>
      <w:r>
        <w:t xml:space="preserve">tity Threat,” with </w:t>
      </w:r>
      <w:proofErr w:type="spellStart"/>
      <w:r w:rsidR="00920B93">
        <w:t>Sokiente</w:t>
      </w:r>
      <w:proofErr w:type="spellEnd"/>
      <w:r w:rsidR="00920B93">
        <w:t xml:space="preserve"> </w:t>
      </w:r>
      <w:proofErr w:type="spellStart"/>
      <w:r w:rsidR="00920B93">
        <w:t>Dagogo</w:t>
      </w:r>
      <w:proofErr w:type="spellEnd"/>
      <w:r w:rsidR="00920B93">
        <w:t xml:space="preserve">-Jack and </w:t>
      </w:r>
      <w:r w:rsidR="00D53596">
        <w:t>Mark Forehand, data collection phase</w:t>
      </w:r>
      <w:r w:rsidR="007D626D">
        <w:t>.</w:t>
      </w:r>
    </w:p>
    <w:p w14:paraId="0268D388" w14:textId="77777777" w:rsidR="007D626D" w:rsidRDefault="007D626D" w:rsidP="00C63AE9">
      <w:pPr>
        <w:spacing w:after="0"/>
        <w:ind w:left="1440" w:hanging="720"/>
        <w:outlineLvl w:val="0"/>
      </w:pPr>
    </w:p>
    <w:p w14:paraId="363CEB02" w14:textId="12634CEB" w:rsidR="007D626D" w:rsidRDefault="007D626D" w:rsidP="007D626D">
      <w:pPr>
        <w:spacing w:after="0"/>
        <w:ind w:left="1440" w:hanging="720"/>
        <w:outlineLvl w:val="0"/>
      </w:pPr>
      <w:r>
        <w:t>“</w:t>
      </w:r>
      <w:r w:rsidRPr="007D626D">
        <w:t>Brand Name Length Influences Perceptions of Warmth and Willingness to Pay</w:t>
      </w:r>
      <w:r>
        <w:t xml:space="preserve">,” with Ruth </w:t>
      </w:r>
      <w:proofErr w:type="spellStart"/>
      <w:r>
        <w:t>Pogacar</w:t>
      </w:r>
      <w:proofErr w:type="spellEnd"/>
      <w:r>
        <w:t xml:space="preserve"> and Emily Plant, data collection phase.</w:t>
      </w:r>
    </w:p>
    <w:p w14:paraId="0A87C660" w14:textId="77777777" w:rsidR="007D626D" w:rsidRDefault="007D626D" w:rsidP="00C63AE9">
      <w:pPr>
        <w:spacing w:after="0"/>
        <w:ind w:left="1440" w:hanging="720"/>
        <w:outlineLvl w:val="0"/>
      </w:pPr>
    </w:p>
    <w:p w14:paraId="7A27527E" w14:textId="068A7D56" w:rsidR="00C63AE9" w:rsidRDefault="007D626D" w:rsidP="00C63AE9">
      <w:pPr>
        <w:spacing w:after="0"/>
        <w:ind w:left="1440" w:hanging="720"/>
        <w:outlineLvl w:val="0"/>
      </w:pPr>
      <w:r>
        <w:t xml:space="preserve"> </w:t>
      </w:r>
      <w:r w:rsidR="00C63AE9">
        <w:t xml:space="preserve">“We’re Just Not That </w:t>
      </w:r>
      <w:proofErr w:type="gramStart"/>
      <w:r w:rsidR="00C63AE9">
        <w:t>Into</w:t>
      </w:r>
      <w:proofErr w:type="gramEnd"/>
      <w:r w:rsidR="00C63AE9">
        <w:t xml:space="preserve"> You: Brand Infidelity and Betrayal,” with Kathryn </w:t>
      </w:r>
      <w:proofErr w:type="spellStart"/>
      <w:r w:rsidR="00C63AE9">
        <w:t>Mercurio</w:t>
      </w:r>
      <w:proofErr w:type="spellEnd"/>
      <w:r w:rsidR="004C06CF">
        <w:t xml:space="preserve"> and Edwin Love</w:t>
      </w:r>
      <w:r w:rsidR="00C63AE9">
        <w:t>, data collection phase.</w:t>
      </w:r>
    </w:p>
    <w:p w14:paraId="37BC15B6" w14:textId="77777777" w:rsidR="004C06CF" w:rsidRDefault="004C06CF" w:rsidP="00C63AE9">
      <w:pPr>
        <w:spacing w:after="0"/>
        <w:ind w:left="1440" w:hanging="720"/>
        <w:outlineLvl w:val="0"/>
      </w:pPr>
    </w:p>
    <w:p w14:paraId="38A0F242" w14:textId="021EA710" w:rsidR="00EC5FCD" w:rsidRDefault="004C06CF" w:rsidP="004C06CF">
      <w:pPr>
        <w:spacing w:after="0"/>
        <w:ind w:left="1440" w:hanging="720"/>
        <w:outlineLvl w:val="0"/>
      </w:pPr>
      <w:r>
        <w:t xml:space="preserve">“The Effects of </w:t>
      </w:r>
      <w:proofErr w:type="spellStart"/>
      <w:r>
        <w:t>mTBI</w:t>
      </w:r>
      <w:proofErr w:type="spellEnd"/>
      <w:r>
        <w:t xml:space="preserve"> on Economic Decision Making,” with Matthew Taylor and Alex Santos, data collection phase.</w:t>
      </w:r>
    </w:p>
    <w:p w14:paraId="6CFBC20A" w14:textId="77777777" w:rsidR="004C06CF" w:rsidRPr="004C06CF" w:rsidRDefault="004C06CF" w:rsidP="004C06CF">
      <w:pPr>
        <w:spacing w:after="0"/>
        <w:ind w:left="1440" w:hanging="720"/>
        <w:outlineLvl w:val="0"/>
      </w:pPr>
    </w:p>
    <w:p w14:paraId="0A109140" w14:textId="26CD2DE5" w:rsidR="00EC5FCD" w:rsidRDefault="00EC5FCD" w:rsidP="00EC5FCD">
      <w:pPr>
        <w:spacing w:after="0"/>
        <w:ind w:left="1440" w:hanging="720"/>
        <w:outlineLvl w:val="0"/>
      </w:pPr>
      <w:r>
        <w:t xml:space="preserve">“You’re Doing </w:t>
      </w:r>
      <w:proofErr w:type="gramStart"/>
      <w:r>
        <w:t>it</w:t>
      </w:r>
      <w:proofErr w:type="gramEnd"/>
      <w:r>
        <w:t xml:space="preserve"> Wrong:  Science, Marketing and the Crisis of Consumer Confidence,” with C. Graham Austin, data collection phase.</w:t>
      </w:r>
    </w:p>
    <w:p w14:paraId="49D29867" w14:textId="77777777" w:rsidR="00C63AE9" w:rsidRDefault="00C63AE9" w:rsidP="00C63AE9">
      <w:pPr>
        <w:spacing w:after="0"/>
        <w:ind w:left="1440" w:hanging="720"/>
        <w:outlineLvl w:val="0"/>
      </w:pPr>
    </w:p>
    <w:p w14:paraId="0AD0F730" w14:textId="6B8E36A0" w:rsidR="00791286" w:rsidRPr="00E40F0E" w:rsidRDefault="00C63AE9" w:rsidP="00C63AE9">
      <w:pPr>
        <w:spacing w:after="0"/>
        <w:ind w:left="1440" w:hanging="720"/>
      </w:pPr>
      <w:r w:rsidRPr="00E40F0E">
        <w:rPr>
          <w:color w:val="000000"/>
        </w:rPr>
        <w:t xml:space="preserve"> </w:t>
      </w:r>
      <w:r w:rsidR="00791286" w:rsidRPr="00E40F0E">
        <w:rPr>
          <w:color w:val="000000"/>
        </w:rPr>
        <w:t>“</w:t>
      </w:r>
      <w:r w:rsidR="00791286" w:rsidRPr="00E40F0E">
        <w:t>Perceived Risk and Feelings of Control,” wit</w:t>
      </w:r>
      <w:r w:rsidR="00E40F0E" w:rsidRPr="00E40F0E">
        <w:t xml:space="preserve">h Jesse King and Joan Giese, </w:t>
      </w:r>
      <w:r w:rsidR="00791286" w:rsidRPr="00E40F0E">
        <w:t>data collection</w:t>
      </w:r>
      <w:r w:rsidR="00E40F0E" w:rsidRPr="00E40F0E">
        <w:t xml:space="preserve"> phase</w:t>
      </w:r>
      <w:r w:rsidR="00791286" w:rsidRPr="00E40F0E">
        <w:t>.</w:t>
      </w:r>
    </w:p>
    <w:p w14:paraId="17911DB8" w14:textId="77777777" w:rsidR="00791286" w:rsidRPr="00E40F0E" w:rsidRDefault="00791286" w:rsidP="00466687">
      <w:pPr>
        <w:spacing w:after="0"/>
        <w:ind w:left="1440" w:hanging="720"/>
        <w:rPr>
          <w:color w:val="000000"/>
        </w:rPr>
      </w:pPr>
    </w:p>
    <w:p w14:paraId="56019488" w14:textId="76978379" w:rsidR="00730E56" w:rsidRPr="00E40F0E" w:rsidRDefault="00730E56" w:rsidP="00466687">
      <w:pPr>
        <w:spacing w:after="0"/>
        <w:ind w:left="1440" w:hanging="720"/>
        <w:rPr>
          <w:color w:val="000000"/>
        </w:rPr>
      </w:pPr>
      <w:r w:rsidRPr="00E40F0E">
        <w:rPr>
          <w:color w:val="000000"/>
        </w:rPr>
        <w:t xml:space="preserve">“Course Correction: Curriculum Innovation to Confront the ‘Marketing is Easy’ Stereotype,” With </w:t>
      </w:r>
      <w:proofErr w:type="spellStart"/>
      <w:r w:rsidRPr="00E40F0E">
        <w:rPr>
          <w:color w:val="000000"/>
        </w:rPr>
        <w:t>Jakki</w:t>
      </w:r>
      <w:proofErr w:type="spellEnd"/>
      <w:r w:rsidRPr="00E40F0E">
        <w:rPr>
          <w:color w:val="000000"/>
        </w:rPr>
        <w:t xml:space="preserve"> Mohr, Emily Plant and Ruth </w:t>
      </w:r>
      <w:proofErr w:type="spellStart"/>
      <w:r w:rsidRPr="00E40F0E">
        <w:rPr>
          <w:color w:val="000000"/>
        </w:rPr>
        <w:t>Pogacar</w:t>
      </w:r>
      <w:proofErr w:type="spellEnd"/>
      <w:r w:rsidRPr="00E40F0E">
        <w:rPr>
          <w:color w:val="000000"/>
        </w:rPr>
        <w:t xml:space="preserve">, </w:t>
      </w:r>
      <w:r w:rsidR="00E40F0E">
        <w:rPr>
          <w:color w:val="000000"/>
        </w:rPr>
        <w:t>manuscript preparation phase</w:t>
      </w:r>
      <w:r w:rsidRPr="00E40F0E">
        <w:rPr>
          <w:color w:val="000000"/>
        </w:rPr>
        <w:t>.</w:t>
      </w:r>
    </w:p>
    <w:p w14:paraId="7121AAF2" w14:textId="77777777" w:rsidR="00FC7189" w:rsidRPr="00E40F0E" w:rsidRDefault="00FC7189" w:rsidP="00466687">
      <w:pPr>
        <w:spacing w:after="0"/>
        <w:ind w:left="1440" w:hanging="720"/>
        <w:rPr>
          <w:color w:val="000000"/>
        </w:rPr>
      </w:pPr>
    </w:p>
    <w:p w14:paraId="15ABF894" w14:textId="6933D348" w:rsidR="00730E56" w:rsidRDefault="00FC7189" w:rsidP="00E40F0E">
      <w:pPr>
        <w:spacing w:after="0"/>
        <w:ind w:left="1440" w:hanging="720"/>
        <w:rPr>
          <w:szCs w:val="20"/>
        </w:rPr>
      </w:pPr>
      <w:r w:rsidRPr="00E40F0E">
        <w:rPr>
          <w:szCs w:val="20"/>
        </w:rPr>
        <w:t xml:space="preserve">“Counting Calories: Consumer Response to Caloric Information on Quick-Serve Menus” with Mark R. Forehand, Marcus Cunha and </w:t>
      </w:r>
      <w:proofErr w:type="spellStart"/>
      <w:r w:rsidRPr="00E40F0E">
        <w:rPr>
          <w:szCs w:val="20"/>
        </w:rPr>
        <w:t>Juliano</w:t>
      </w:r>
      <w:proofErr w:type="spellEnd"/>
      <w:r w:rsidRPr="00E40F0E">
        <w:rPr>
          <w:szCs w:val="20"/>
        </w:rPr>
        <w:t xml:space="preserve"> </w:t>
      </w:r>
      <w:proofErr w:type="spellStart"/>
      <w:r w:rsidRPr="00E40F0E">
        <w:rPr>
          <w:szCs w:val="20"/>
        </w:rPr>
        <w:t>Laran</w:t>
      </w:r>
      <w:proofErr w:type="spellEnd"/>
      <w:r w:rsidRPr="00E40F0E">
        <w:rPr>
          <w:szCs w:val="20"/>
        </w:rPr>
        <w:t>, data collection phase.</w:t>
      </w:r>
    </w:p>
    <w:p w14:paraId="043D5FFB" w14:textId="77777777" w:rsidR="00E40F0E" w:rsidRPr="00E40F0E" w:rsidRDefault="00E40F0E" w:rsidP="00E40F0E">
      <w:pPr>
        <w:spacing w:after="0"/>
        <w:ind w:left="1440" w:hanging="720"/>
        <w:rPr>
          <w:szCs w:val="20"/>
        </w:rPr>
      </w:pPr>
    </w:p>
    <w:p w14:paraId="016C1113" w14:textId="1A54CAB8" w:rsidR="00730E56" w:rsidRPr="00E40F0E" w:rsidRDefault="0065712B" w:rsidP="00466687">
      <w:pPr>
        <w:spacing w:after="0"/>
        <w:ind w:left="1440" w:hanging="720"/>
        <w:rPr>
          <w:color w:val="000000"/>
        </w:rPr>
      </w:pPr>
      <w:r w:rsidRPr="00E40F0E">
        <w:rPr>
          <w:color w:val="000000"/>
        </w:rPr>
        <w:t>“Marketing Biomimi</w:t>
      </w:r>
      <w:r w:rsidR="00730E56" w:rsidRPr="00E40F0E">
        <w:rPr>
          <w:color w:val="000000"/>
        </w:rPr>
        <w:t>c</w:t>
      </w:r>
      <w:r w:rsidRPr="00E40F0E">
        <w:rPr>
          <w:color w:val="000000"/>
        </w:rPr>
        <w:t>r</w:t>
      </w:r>
      <w:r w:rsidR="00730E56" w:rsidRPr="00E40F0E">
        <w:rPr>
          <w:color w:val="000000"/>
        </w:rPr>
        <w:t xml:space="preserve">y: Is it Greenwashing?” with </w:t>
      </w:r>
      <w:proofErr w:type="spellStart"/>
      <w:r w:rsidR="00730E56" w:rsidRPr="00E40F0E">
        <w:rPr>
          <w:color w:val="000000"/>
        </w:rPr>
        <w:t>Jakki</w:t>
      </w:r>
      <w:proofErr w:type="spellEnd"/>
      <w:r w:rsidR="00730E56" w:rsidRPr="00E40F0E">
        <w:rPr>
          <w:color w:val="000000"/>
        </w:rPr>
        <w:t xml:space="preserve"> Mohr, </w:t>
      </w:r>
      <w:r w:rsidR="006F3518" w:rsidRPr="00E40F0E">
        <w:rPr>
          <w:color w:val="000000"/>
        </w:rPr>
        <w:t>data collection phase.</w:t>
      </w:r>
    </w:p>
    <w:p w14:paraId="7363FC50" w14:textId="77777777" w:rsidR="00791286" w:rsidRPr="00E40F0E" w:rsidRDefault="00791286" w:rsidP="00466687">
      <w:pPr>
        <w:spacing w:after="0"/>
        <w:ind w:left="1440" w:hanging="720"/>
        <w:rPr>
          <w:color w:val="000000"/>
        </w:rPr>
      </w:pPr>
    </w:p>
    <w:p w14:paraId="5DD379FA" w14:textId="3BE26C24" w:rsidR="00791286" w:rsidRPr="00E40F0E" w:rsidRDefault="00791286" w:rsidP="00466687">
      <w:pPr>
        <w:spacing w:after="0"/>
        <w:ind w:left="1440" w:hanging="720"/>
        <w:rPr>
          <w:color w:val="000000"/>
        </w:rPr>
      </w:pPr>
      <w:r w:rsidRPr="00E40F0E">
        <w:rPr>
          <w:color w:val="000000"/>
        </w:rPr>
        <w:t xml:space="preserve">“Assessing the Impact of Sustainability Education,” with Suzanne </w:t>
      </w:r>
      <w:proofErr w:type="spellStart"/>
      <w:r w:rsidRPr="00E40F0E">
        <w:rPr>
          <w:color w:val="000000"/>
        </w:rPr>
        <w:t>Tilleman</w:t>
      </w:r>
      <w:proofErr w:type="spellEnd"/>
      <w:r w:rsidRPr="00E40F0E">
        <w:rPr>
          <w:color w:val="000000"/>
        </w:rPr>
        <w:t xml:space="preserve">, </w:t>
      </w:r>
      <w:proofErr w:type="spellStart"/>
      <w:r w:rsidRPr="00E40F0E">
        <w:rPr>
          <w:color w:val="000000"/>
        </w:rPr>
        <w:t>Jakki</w:t>
      </w:r>
      <w:proofErr w:type="spellEnd"/>
      <w:r w:rsidRPr="00E40F0E">
        <w:rPr>
          <w:color w:val="000000"/>
        </w:rPr>
        <w:t xml:space="preserve"> Mohr, and Raymond </w:t>
      </w:r>
      <w:proofErr w:type="spellStart"/>
      <w:r w:rsidRPr="00E40F0E">
        <w:rPr>
          <w:color w:val="000000"/>
        </w:rPr>
        <w:t>Paquin</w:t>
      </w:r>
      <w:proofErr w:type="spellEnd"/>
      <w:r w:rsidR="00E40F0E" w:rsidRPr="00E40F0E">
        <w:rPr>
          <w:color w:val="000000"/>
        </w:rPr>
        <w:t>, data collection phase.</w:t>
      </w:r>
    </w:p>
    <w:p w14:paraId="49505174" w14:textId="77777777" w:rsidR="00730E56" w:rsidRPr="00730E56" w:rsidRDefault="00730E56" w:rsidP="00730E56">
      <w:pPr>
        <w:spacing w:after="0"/>
        <w:rPr>
          <w:sz w:val="22"/>
          <w:szCs w:val="22"/>
        </w:rPr>
      </w:pPr>
    </w:p>
    <w:p w14:paraId="10315F99" w14:textId="3F6C850D" w:rsidR="001A7B76" w:rsidRPr="00730E56" w:rsidRDefault="001A7B76" w:rsidP="00FB358D">
      <w:pPr>
        <w:contextualSpacing/>
      </w:pPr>
    </w:p>
    <w:p w14:paraId="31C729B7" w14:textId="475C83F8" w:rsidR="00926131" w:rsidRPr="00730E56" w:rsidRDefault="00926131" w:rsidP="001C45A3">
      <w:pPr>
        <w:contextualSpacing/>
      </w:pPr>
      <w:r w:rsidRPr="00730E56">
        <w:t>_________________________________________________________________________________________________</w:t>
      </w:r>
      <w:r w:rsidR="001C45A3">
        <w:t>_________________</w:t>
      </w:r>
    </w:p>
    <w:p w14:paraId="40980C60" w14:textId="77777777" w:rsidR="00926131" w:rsidRPr="00730E56" w:rsidRDefault="00926131" w:rsidP="00FB358D">
      <w:pPr>
        <w:spacing w:after="0"/>
        <w:contextualSpacing/>
        <w:rPr>
          <w:b/>
          <w:smallCaps/>
          <w:sz w:val="32"/>
        </w:rPr>
      </w:pPr>
      <w:r w:rsidRPr="00730E56">
        <w:rPr>
          <w:b/>
          <w:smallCaps/>
          <w:sz w:val="32"/>
        </w:rPr>
        <w:t>Conference Presentations</w:t>
      </w:r>
    </w:p>
    <w:p w14:paraId="241F8FE0" w14:textId="77777777" w:rsidR="006D4A88" w:rsidRPr="00730E56" w:rsidRDefault="006D4A88" w:rsidP="00FB358D">
      <w:pPr>
        <w:contextualSpacing/>
      </w:pPr>
    </w:p>
    <w:p w14:paraId="21C3ED63" w14:textId="77777777" w:rsidR="00730E56" w:rsidRPr="00730E56" w:rsidRDefault="00730E56" w:rsidP="00FB358D">
      <w:pPr>
        <w:ind w:left="720"/>
        <w:contextualSpacing/>
      </w:pPr>
    </w:p>
    <w:p w14:paraId="51330D0A" w14:textId="649E5CBC" w:rsidR="00AD7E4B" w:rsidRDefault="00AD7E4B" w:rsidP="00AD7E4B">
      <w:pPr>
        <w:ind w:left="1440" w:hanging="720"/>
        <w:contextualSpacing/>
        <w:rPr>
          <w:bCs/>
          <w:szCs w:val="22"/>
        </w:rPr>
      </w:pPr>
      <w:r w:rsidRPr="00AD7E4B">
        <w:rPr>
          <w:bCs/>
        </w:rPr>
        <w:t>“#</w:t>
      </w:r>
      <w:proofErr w:type="spellStart"/>
      <w:r w:rsidRPr="00AD7E4B">
        <w:rPr>
          <w:bCs/>
        </w:rPr>
        <w:t>NoBoysAllowed</w:t>
      </w:r>
      <w:proofErr w:type="spellEnd"/>
      <w:r w:rsidRPr="00AD7E4B">
        <w:rPr>
          <w:bCs/>
        </w:rPr>
        <w:t xml:space="preserve">: Consumer Response to Brand Infidelity,” with Kathryn </w:t>
      </w:r>
      <w:proofErr w:type="spellStart"/>
      <w:r w:rsidRPr="00AD7E4B">
        <w:rPr>
          <w:bCs/>
        </w:rPr>
        <w:t>Mercurio</w:t>
      </w:r>
      <w:proofErr w:type="spellEnd"/>
      <w:r w:rsidRPr="00AD7E4B">
        <w:rPr>
          <w:bCs/>
        </w:rPr>
        <w:t>, accepted for presentation at the Association for Consumer Research North American Conference, 10/28/2016</w:t>
      </w:r>
      <w:r>
        <w:rPr>
          <w:bCs/>
          <w:szCs w:val="22"/>
        </w:rPr>
        <w:t>.</w:t>
      </w:r>
    </w:p>
    <w:p w14:paraId="0EFB13CB" w14:textId="77777777" w:rsidR="00AD7E4B" w:rsidRDefault="00AD7E4B" w:rsidP="00466687">
      <w:pPr>
        <w:ind w:left="1440" w:hanging="720"/>
        <w:contextualSpacing/>
        <w:rPr>
          <w:bCs/>
          <w:szCs w:val="22"/>
        </w:rPr>
      </w:pPr>
    </w:p>
    <w:p w14:paraId="2A58967A" w14:textId="0F2FF60B" w:rsidR="00AD7E4B" w:rsidRDefault="00F9426D" w:rsidP="00466687">
      <w:pPr>
        <w:ind w:left="1440" w:hanging="720"/>
        <w:contextualSpacing/>
        <w:rPr>
          <w:bCs/>
          <w:szCs w:val="22"/>
        </w:rPr>
      </w:pPr>
      <w:r>
        <w:rPr>
          <w:bCs/>
          <w:szCs w:val="22"/>
        </w:rPr>
        <w:tab/>
      </w:r>
    </w:p>
    <w:p w14:paraId="41E52E5E" w14:textId="19F488A4" w:rsidR="00AD7E4B" w:rsidRDefault="00AD7E4B" w:rsidP="00AD7E4B">
      <w:pPr>
        <w:ind w:left="1440" w:hanging="720"/>
        <w:contextualSpacing/>
        <w:rPr>
          <w:bCs/>
          <w:szCs w:val="22"/>
        </w:rPr>
      </w:pPr>
      <w:r>
        <w:rPr>
          <w:bCs/>
          <w:szCs w:val="22"/>
        </w:rPr>
        <w:t>“You’re Doing It Wrong: Marketing, Science and the Crisis of Consumer Confidence,” with C. Graham Austin, Consumer Culture Theory Annual Conference, (2015), Fayetteville, AR.</w:t>
      </w:r>
    </w:p>
    <w:p w14:paraId="247A6EF5" w14:textId="77777777" w:rsidR="00C63AE9" w:rsidRDefault="00C63AE9" w:rsidP="00466687">
      <w:pPr>
        <w:ind w:left="1440" w:hanging="720"/>
        <w:contextualSpacing/>
        <w:rPr>
          <w:bCs/>
          <w:szCs w:val="22"/>
        </w:rPr>
      </w:pPr>
    </w:p>
    <w:p w14:paraId="1AC1A75A" w14:textId="1BDE8682" w:rsidR="00E40F0E" w:rsidRDefault="00E40F0E" w:rsidP="00466687">
      <w:pPr>
        <w:ind w:left="1440" w:hanging="720"/>
        <w:contextualSpacing/>
        <w:rPr>
          <w:bCs/>
          <w:szCs w:val="22"/>
        </w:rPr>
      </w:pPr>
      <w:r>
        <w:rPr>
          <w:bCs/>
          <w:szCs w:val="22"/>
        </w:rPr>
        <w:t>“50 Shades of Grey: Ancestral Consumption and Conceptual Compromise,” with C. Graham Austin, Association for Consumer Research, (2014), Baltimore, MD.</w:t>
      </w:r>
    </w:p>
    <w:p w14:paraId="123DFADE" w14:textId="77777777" w:rsidR="00E40F0E" w:rsidRDefault="00E40F0E" w:rsidP="00466687">
      <w:pPr>
        <w:ind w:left="1440" w:hanging="720"/>
        <w:contextualSpacing/>
        <w:rPr>
          <w:bCs/>
          <w:szCs w:val="22"/>
        </w:rPr>
      </w:pPr>
    </w:p>
    <w:p w14:paraId="7476BED6" w14:textId="288D5CC1" w:rsidR="00730E56" w:rsidRPr="00730E56" w:rsidRDefault="00730E56" w:rsidP="00466687">
      <w:pPr>
        <w:ind w:left="1440" w:hanging="720"/>
        <w:contextualSpacing/>
      </w:pPr>
      <w:r w:rsidRPr="00730E56">
        <w:rPr>
          <w:bCs/>
          <w:szCs w:val="22"/>
        </w:rPr>
        <w:t>“Riding Coattails: When Co-Branding Helps Versus Hurts Less-Known Brands,” with Marcus Cunha and Mark Forehand, Association for Consumer Research, (2013), Chicago, IL</w:t>
      </w:r>
    </w:p>
    <w:p w14:paraId="6D57E2C6" w14:textId="77777777" w:rsidR="00730E56" w:rsidRPr="00730E56" w:rsidRDefault="00730E56" w:rsidP="00466687">
      <w:pPr>
        <w:ind w:left="1440" w:hanging="720"/>
        <w:contextualSpacing/>
      </w:pPr>
    </w:p>
    <w:p w14:paraId="3576C076" w14:textId="0A127E57" w:rsidR="00926131" w:rsidRDefault="00926131" w:rsidP="00466687">
      <w:pPr>
        <w:ind w:left="1440" w:hanging="720"/>
        <w:contextualSpacing/>
      </w:pPr>
      <w:r w:rsidRPr="00730E56">
        <w:t>“</w:t>
      </w:r>
      <w:r w:rsidR="00B54559" w:rsidRPr="00730E56">
        <w:t>Consumer Response to Self-Concept Threat</w:t>
      </w:r>
      <w:r w:rsidRPr="00730E56">
        <w:t xml:space="preserve">,” </w:t>
      </w:r>
      <w:r w:rsidR="00730E56" w:rsidRPr="00730E56">
        <w:t>with Mark R. For</w:t>
      </w:r>
      <w:r w:rsidR="00D245B4">
        <w:t>e</w:t>
      </w:r>
      <w:r w:rsidR="00730E56" w:rsidRPr="00730E56">
        <w:t xml:space="preserve">hand, </w:t>
      </w:r>
      <w:r w:rsidRPr="00730E56">
        <w:t>Association for Consumer Research, (2010)</w:t>
      </w:r>
      <w:r w:rsidR="0000659D" w:rsidRPr="00730E56">
        <w:t>, Jacksonville, FL</w:t>
      </w:r>
      <w:r w:rsidRPr="00730E56">
        <w:t>.</w:t>
      </w:r>
    </w:p>
    <w:p w14:paraId="684C1BF7" w14:textId="77777777" w:rsidR="00466687" w:rsidRPr="00730E56" w:rsidRDefault="00466687" w:rsidP="00466687">
      <w:pPr>
        <w:ind w:left="1440" w:hanging="720"/>
        <w:contextualSpacing/>
      </w:pPr>
    </w:p>
    <w:p w14:paraId="6701E376" w14:textId="6DF278D5" w:rsidR="006D4A88" w:rsidRDefault="00E31045" w:rsidP="00466687">
      <w:pPr>
        <w:ind w:left="1440" w:hanging="720"/>
        <w:contextualSpacing/>
      </w:pPr>
      <w:r w:rsidRPr="00730E56">
        <w:t xml:space="preserve"> “Implicit Brand Pursuit: Approach and Avoid Res</w:t>
      </w:r>
      <w:r w:rsidR="00730E56" w:rsidRPr="00730E56">
        <w:t xml:space="preserve">ponses to Self-Concept Threats,” with Mark R. Forehand </w:t>
      </w:r>
      <w:r w:rsidRPr="00730E56">
        <w:t xml:space="preserve">(2011), UW-UBC Conference, Vancouver, </w:t>
      </w:r>
      <w:r w:rsidR="00D245B4">
        <w:t>BC Cana</w:t>
      </w:r>
      <w:r w:rsidR="00DF7D45" w:rsidRPr="00730E56">
        <w:t>da.</w:t>
      </w:r>
    </w:p>
    <w:p w14:paraId="4AD9B376" w14:textId="77777777" w:rsidR="00466687" w:rsidRPr="00730E56" w:rsidRDefault="00466687" w:rsidP="00466687">
      <w:pPr>
        <w:ind w:left="1440" w:hanging="720"/>
        <w:contextualSpacing/>
      </w:pPr>
    </w:p>
    <w:p w14:paraId="4E800FE4" w14:textId="18F6D976" w:rsidR="006D4A88" w:rsidRDefault="006D4A88" w:rsidP="00466687">
      <w:pPr>
        <w:spacing w:after="0"/>
        <w:ind w:left="1440" w:hanging="720"/>
        <w:contextualSpacing/>
      </w:pPr>
      <w:r w:rsidRPr="00730E56">
        <w:t xml:space="preserve"> “Assessing the Social Implications of Native American Sports Team Mascots,” </w:t>
      </w:r>
      <w:r w:rsidR="00730E56" w:rsidRPr="00730E56">
        <w:t xml:space="preserve">with Mark R. Forehand and Anthony G. Greenwald, </w:t>
      </w:r>
      <w:r w:rsidRPr="00730E56">
        <w:t>Society of Personality and Social Psychology, (2009), Tampa, FL</w:t>
      </w:r>
      <w:r w:rsidR="008C4602" w:rsidRPr="00730E56">
        <w:t>.</w:t>
      </w:r>
    </w:p>
    <w:p w14:paraId="12C7392A" w14:textId="77777777" w:rsidR="0065712B" w:rsidRDefault="0065712B" w:rsidP="00466687">
      <w:pPr>
        <w:spacing w:after="0"/>
        <w:ind w:left="1440" w:hanging="720"/>
        <w:contextualSpacing/>
      </w:pPr>
    </w:p>
    <w:p w14:paraId="200FC4C5" w14:textId="77777777" w:rsidR="0065712B" w:rsidRPr="00730E56" w:rsidRDefault="0065712B" w:rsidP="0065712B">
      <w:pPr>
        <w:spacing w:after="0"/>
        <w:contextualSpacing/>
        <w:rPr>
          <w:szCs w:val="20"/>
        </w:rPr>
      </w:pPr>
      <w:r w:rsidRPr="00730E56">
        <w:t>_________________________________________________________________________________________________</w:t>
      </w:r>
      <w:r>
        <w:t>_________________</w:t>
      </w:r>
    </w:p>
    <w:p w14:paraId="17FC7656" w14:textId="0053CDF6" w:rsidR="0065712B" w:rsidRDefault="0065712B" w:rsidP="0065712B">
      <w:pPr>
        <w:contextualSpacing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Invited Presentations</w:t>
      </w:r>
    </w:p>
    <w:p w14:paraId="03D793F5" w14:textId="77777777" w:rsidR="0065712B" w:rsidRDefault="0065712B" w:rsidP="0065712B">
      <w:pPr>
        <w:contextualSpacing/>
        <w:rPr>
          <w:b/>
          <w:bCs/>
          <w:smallCaps/>
          <w:sz w:val="32"/>
          <w:szCs w:val="32"/>
        </w:rPr>
      </w:pPr>
    </w:p>
    <w:p w14:paraId="4EC663AC" w14:textId="1DDF1788" w:rsidR="00AA27CD" w:rsidRDefault="00AA27CD" w:rsidP="0065712B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“</w:t>
      </w:r>
      <w:proofErr w:type="spellStart"/>
      <w:r>
        <w:rPr>
          <w:rFonts w:asciiTheme="minorHAnsi" w:hAnsiTheme="minorHAnsi"/>
          <w:bCs/>
          <w:sz w:val="24"/>
        </w:rPr>
        <w:t>Omnibar</w:t>
      </w:r>
      <w:proofErr w:type="spellEnd"/>
      <w:r>
        <w:rPr>
          <w:rFonts w:asciiTheme="minorHAnsi" w:hAnsiTheme="minorHAnsi"/>
          <w:bCs/>
          <w:sz w:val="24"/>
        </w:rPr>
        <w:t>: A Montana Farm to Market Case Study” at Montana State University, October 17, 2016.</w:t>
      </w:r>
    </w:p>
    <w:p w14:paraId="67575EDC" w14:textId="77777777" w:rsidR="00AA27CD" w:rsidRDefault="00AA27CD" w:rsidP="0065712B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</w:p>
    <w:p w14:paraId="4D6B3810" w14:textId="10794F41" w:rsidR="004C64F0" w:rsidRDefault="004C64F0" w:rsidP="0065712B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“Activating Stereotypes </w:t>
      </w:r>
      <w:proofErr w:type="gramStart"/>
      <w:r>
        <w:rPr>
          <w:rFonts w:asciiTheme="minorHAnsi" w:hAnsiTheme="minorHAnsi"/>
          <w:bCs/>
          <w:sz w:val="24"/>
        </w:rPr>
        <w:t>With</w:t>
      </w:r>
      <w:proofErr w:type="gramEnd"/>
      <w:r>
        <w:rPr>
          <w:rFonts w:asciiTheme="minorHAnsi" w:hAnsiTheme="minorHAnsi"/>
          <w:bCs/>
          <w:sz w:val="24"/>
        </w:rPr>
        <w:t xml:space="preserve"> Brand Imagery: The Role of Viewer Political Identity” at the University of Montana Symposium on Race and Ethnicity, March 10, 2016.</w:t>
      </w:r>
    </w:p>
    <w:p w14:paraId="53C5A2A7" w14:textId="77777777" w:rsidR="00AA27CD" w:rsidRDefault="00AA27CD" w:rsidP="0065712B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</w:p>
    <w:p w14:paraId="5FFDB61F" w14:textId="12968EAE" w:rsidR="00AA27CD" w:rsidRDefault="00AA27CD" w:rsidP="0065712B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“</w:t>
      </w:r>
      <w:proofErr w:type="spellStart"/>
      <w:r>
        <w:rPr>
          <w:rFonts w:asciiTheme="minorHAnsi" w:hAnsiTheme="minorHAnsi"/>
          <w:bCs/>
          <w:sz w:val="24"/>
        </w:rPr>
        <w:t>Omnibar</w:t>
      </w:r>
      <w:proofErr w:type="spellEnd"/>
      <w:r>
        <w:rPr>
          <w:rFonts w:asciiTheme="minorHAnsi" w:hAnsiTheme="minorHAnsi"/>
          <w:bCs/>
          <w:sz w:val="24"/>
        </w:rPr>
        <w:t>: A Montana Farm to Market Case Study” at Montana State University, October 15, 2015.</w:t>
      </w:r>
    </w:p>
    <w:p w14:paraId="3697CBA6" w14:textId="77777777" w:rsidR="00AA27CD" w:rsidRDefault="00AA27CD" w:rsidP="0065712B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</w:p>
    <w:p w14:paraId="15A358F1" w14:textId="77777777" w:rsidR="00AA27CD" w:rsidRPr="0065712B" w:rsidRDefault="00AA27CD" w:rsidP="00AA27CD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“Branding in Your Small Business” at the</w:t>
      </w:r>
      <w:r w:rsidRPr="0065712B">
        <w:rPr>
          <w:rFonts w:asciiTheme="minorHAnsi" w:hAnsiTheme="minorHAnsi"/>
          <w:bCs/>
          <w:sz w:val="24"/>
        </w:rPr>
        <w:t xml:space="preserve"> MSU Small Business Day Road Show, Missoula, June 5, 2013</w:t>
      </w:r>
    </w:p>
    <w:p w14:paraId="2552A810" w14:textId="77777777" w:rsidR="004C64F0" w:rsidRDefault="004C64F0" w:rsidP="0065712B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</w:p>
    <w:p w14:paraId="75D0B6D1" w14:textId="1757566C" w:rsidR="0065712B" w:rsidRDefault="0065712B" w:rsidP="0065712B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“Marketing Sustainability”</w:t>
      </w:r>
      <w:r w:rsidRPr="0065712B">
        <w:rPr>
          <w:rFonts w:asciiTheme="minorHAnsi" w:hAnsiTheme="minorHAnsi"/>
          <w:bCs/>
          <w:sz w:val="24"/>
        </w:rPr>
        <w:t xml:space="preserve"> at the Tri-Country Green Business Association, Helena, Feb. 7, 2013</w:t>
      </w:r>
    </w:p>
    <w:p w14:paraId="402B2353" w14:textId="77777777" w:rsidR="0065712B" w:rsidRPr="0065712B" w:rsidRDefault="0065712B" w:rsidP="0065712B">
      <w:pPr>
        <w:pStyle w:val="Default-Arial11Char"/>
        <w:ind w:left="1440" w:hanging="720"/>
        <w:rPr>
          <w:rFonts w:asciiTheme="minorHAnsi" w:hAnsiTheme="minorHAnsi"/>
          <w:bCs/>
          <w:sz w:val="24"/>
        </w:rPr>
      </w:pPr>
    </w:p>
    <w:p w14:paraId="7FE8C663" w14:textId="77777777" w:rsidR="0065712B" w:rsidRPr="00730E56" w:rsidRDefault="0065712B" w:rsidP="00466687">
      <w:pPr>
        <w:spacing w:after="0"/>
        <w:ind w:left="1440" w:hanging="720"/>
        <w:contextualSpacing/>
      </w:pPr>
    </w:p>
    <w:p w14:paraId="6A6A9605" w14:textId="4369A7F0" w:rsidR="001A7B76" w:rsidRPr="00730E56" w:rsidRDefault="001C45A3" w:rsidP="00FB358D">
      <w:pPr>
        <w:spacing w:after="0"/>
        <w:contextualSpacing/>
        <w:rPr>
          <w:szCs w:val="20"/>
        </w:rPr>
      </w:pPr>
      <w:r w:rsidRPr="00730E56">
        <w:t>_________________________________________________________________________________________________</w:t>
      </w:r>
      <w:r>
        <w:t>_________________</w:t>
      </w:r>
    </w:p>
    <w:p w14:paraId="02A9ED64" w14:textId="40D5594B" w:rsidR="007F39D7" w:rsidRPr="00730E56" w:rsidRDefault="007F39D7" w:rsidP="00730E56">
      <w:pPr>
        <w:contextualSpacing/>
      </w:pPr>
      <w:r w:rsidRPr="00730E56">
        <w:rPr>
          <w:b/>
          <w:bCs/>
          <w:smallCaps/>
          <w:sz w:val="32"/>
          <w:szCs w:val="32"/>
        </w:rPr>
        <w:t>Awards/Society Memberships</w:t>
      </w:r>
    </w:p>
    <w:p w14:paraId="08D3D184" w14:textId="77777777" w:rsidR="001A7B76" w:rsidRPr="00730E56" w:rsidRDefault="001A7B76" w:rsidP="00FB358D">
      <w:pPr>
        <w:spacing w:after="0"/>
        <w:contextualSpacing/>
        <w:rPr>
          <w:b/>
          <w:bCs/>
          <w:smallCaps/>
          <w:sz w:val="32"/>
          <w:szCs w:val="32"/>
        </w:rPr>
      </w:pPr>
    </w:p>
    <w:p w14:paraId="7A965DFB" w14:textId="631F5505" w:rsidR="006B704D" w:rsidRDefault="006B704D" w:rsidP="00EC5FCD">
      <w:pPr>
        <w:spacing w:after="0"/>
        <w:ind w:left="1440" w:hanging="720"/>
        <w:contextualSpacing/>
      </w:pPr>
      <w:r>
        <w:t xml:space="preserve">John </w:t>
      </w:r>
      <w:proofErr w:type="spellStart"/>
      <w:r>
        <w:t>Ruffatto</w:t>
      </w:r>
      <w:proofErr w:type="spellEnd"/>
      <w:r>
        <w:t xml:space="preserve"> Memorial Award, 2017</w:t>
      </w:r>
    </w:p>
    <w:p w14:paraId="53CF759A" w14:textId="07F3ABB3" w:rsidR="00EC5FCD" w:rsidRDefault="00EC5FCD" w:rsidP="00EC5FCD">
      <w:pPr>
        <w:spacing w:after="0"/>
        <w:ind w:left="1440" w:hanging="720"/>
        <w:contextualSpacing/>
      </w:pPr>
      <w:r>
        <w:t>University of Montana School of Business Administration Outstanding Marketing Faculty Award (2015-2016).</w:t>
      </w:r>
    </w:p>
    <w:p w14:paraId="35AF2D9E" w14:textId="27BE21EE" w:rsidR="004C64F0" w:rsidRDefault="004C64F0" w:rsidP="001C45A3">
      <w:pPr>
        <w:spacing w:after="0"/>
        <w:ind w:left="1440" w:hanging="720"/>
        <w:contextualSpacing/>
      </w:pPr>
      <w:r>
        <w:t xml:space="preserve">University of Montana School of Business </w:t>
      </w:r>
      <w:r w:rsidR="00512AF0">
        <w:t xml:space="preserve">Administration </w:t>
      </w:r>
      <w:r>
        <w:t>Researcher of the Year Award (2014-2015).</w:t>
      </w:r>
    </w:p>
    <w:p w14:paraId="4C04D491" w14:textId="18E21E40" w:rsidR="007F39D7" w:rsidRPr="00730E56" w:rsidRDefault="007F39D7" w:rsidP="001C45A3">
      <w:pPr>
        <w:spacing w:after="0"/>
        <w:ind w:left="1440" w:hanging="720"/>
        <w:contextualSpacing/>
      </w:pPr>
      <w:r w:rsidRPr="00730E56">
        <w:t xml:space="preserve">Selected as University of Washington’s representative to the 45th Annual AMA </w:t>
      </w:r>
      <w:proofErr w:type="spellStart"/>
      <w:r w:rsidRPr="00730E56">
        <w:t>Sheth</w:t>
      </w:r>
      <w:proofErr w:type="spellEnd"/>
      <w:r w:rsidRPr="00730E56">
        <w:t xml:space="preserve"> Foundation</w:t>
      </w:r>
      <w:r w:rsidR="001C45A3">
        <w:t xml:space="preserve"> Doctoral Consortium</w:t>
      </w:r>
      <w:r w:rsidR="004C64F0">
        <w:t xml:space="preserve"> (2010)</w:t>
      </w:r>
    </w:p>
    <w:p w14:paraId="522C3360" w14:textId="4F91787F" w:rsidR="00730E56" w:rsidRPr="00730E56" w:rsidRDefault="00730E56" w:rsidP="001C45A3">
      <w:pPr>
        <w:spacing w:after="0"/>
        <w:ind w:left="1440" w:hanging="720"/>
        <w:contextualSpacing/>
      </w:pPr>
      <w:r w:rsidRPr="00730E56">
        <w:t>Dean’s Achievement Award, Michael G. Foster School of Business, University of Washington (20</w:t>
      </w:r>
      <w:r w:rsidR="001C45A3">
        <w:t>0</w:t>
      </w:r>
      <w:r w:rsidRPr="00730E56">
        <w:t>7-2008)</w:t>
      </w:r>
    </w:p>
    <w:p w14:paraId="54C6C42A" w14:textId="5C133291" w:rsidR="007F39D7" w:rsidRPr="00730E56" w:rsidRDefault="007F39D7" w:rsidP="001C45A3">
      <w:pPr>
        <w:spacing w:after="0"/>
        <w:ind w:left="1440" w:hanging="720"/>
        <w:contextualSpacing/>
      </w:pPr>
      <w:r w:rsidRPr="00730E56">
        <w:t>Association</w:t>
      </w:r>
      <w:r w:rsidR="008C4602" w:rsidRPr="00730E56">
        <w:t xml:space="preserve"> </w:t>
      </w:r>
      <w:r w:rsidR="00950BAC" w:rsidRPr="00730E56">
        <w:t>for Consumer Research</w:t>
      </w:r>
    </w:p>
    <w:p w14:paraId="4AFF29AF" w14:textId="2F55EC3F" w:rsidR="007F39D7" w:rsidRDefault="007F39D7" w:rsidP="001C45A3">
      <w:pPr>
        <w:spacing w:after="0"/>
        <w:ind w:left="1440" w:hanging="720"/>
        <w:contextualSpacing/>
      </w:pPr>
      <w:r w:rsidRPr="00730E56">
        <w:t>Amer</w:t>
      </w:r>
      <w:r w:rsidR="00950BAC" w:rsidRPr="00730E56">
        <w:t>ican Marketing Association</w:t>
      </w:r>
    </w:p>
    <w:p w14:paraId="12A1CBD4" w14:textId="6415335E" w:rsidR="001C45A3" w:rsidRDefault="001C45A3" w:rsidP="001C45A3">
      <w:pPr>
        <w:spacing w:after="0"/>
        <w:ind w:left="1440" w:hanging="720"/>
        <w:contextualSpacing/>
      </w:pPr>
      <w:r>
        <w:t>Society for Consumer Psychology</w:t>
      </w:r>
    </w:p>
    <w:p w14:paraId="614C6178" w14:textId="4A441787" w:rsidR="00577143" w:rsidRPr="00730E56" w:rsidRDefault="00577143" w:rsidP="001C45A3">
      <w:pPr>
        <w:spacing w:after="0"/>
        <w:ind w:left="1440" w:hanging="720"/>
        <w:contextualSpacing/>
      </w:pPr>
      <w:r>
        <w:t>Association for the Advancement of Sustainability in Higher Education</w:t>
      </w:r>
    </w:p>
    <w:p w14:paraId="21EE787E" w14:textId="77777777" w:rsidR="006D4A88" w:rsidRPr="00730E56" w:rsidRDefault="006D4A88" w:rsidP="00FB358D">
      <w:pPr>
        <w:spacing w:after="0"/>
        <w:ind w:left="720"/>
        <w:contextualSpacing/>
      </w:pPr>
    </w:p>
    <w:p w14:paraId="65054DEE" w14:textId="672F5F4F" w:rsidR="006D4A88" w:rsidRPr="00730E56" w:rsidRDefault="006D4A88" w:rsidP="001C45A3">
      <w:pPr>
        <w:contextualSpacing/>
      </w:pPr>
      <w:r w:rsidRPr="00730E56">
        <w:t>_________________________________________________________________________________________________</w:t>
      </w:r>
      <w:r w:rsidR="001C45A3">
        <w:t>_________________</w:t>
      </w:r>
    </w:p>
    <w:p w14:paraId="178B9C2C" w14:textId="77777777" w:rsidR="006D4A88" w:rsidRPr="00730E56" w:rsidRDefault="006D4A88" w:rsidP="00FB358D">
      <w:pPr>
        <w:spacing w:after="0"/>
        <w:contextualSpacing/>
        <w:rPr>
          <w:b/>
          <w:smallCaps/>
          <w:sz w:val="32"/>
        </w:rPr>
      </w:pPr>
      <w:r w:rsidRPr="00730E56">
        <w:rPr>
          <w:b/>
          <w:smallCaps/>
          <w:sz w:val="32"/>
        </w:rPr>
        <w:t>Teaching Experience</w:t>
      </w:r>
    </w:p>
    <w:p w14:paraId="61F30F5C" w14:textId="77777777" w:rsidR="006D4A88" w:rsidRPr="00730E56" w:rsidRDefault="006D4A88" w:rsidP="00FB358D">
      <w:pPr>
        <w:spacing w:after="0"/>
        <w:contextualSpacing/>
        <w:rPr>
          <w:b/>
          <w:smallCaps/>
          <w:sz w:val="32"/>
        </w:rPr>
      </w:pPr>
      <w:r w:rsidRPr="00730E56">
        <w:rPr>
          <w:b/>
          <w:smallCaps/>
          <w:sz w:val="32"/>
        </w:rPr>
        <w:tab/>
      </w:r>
    </w:p>
    <w:p w14:paraId="7519E9BF" w14:textId="7E292FFB" w:rsidR="00EC5FCD" w:rsidRDefault="00EC5FCD" w:rsidP="004C64F0">
      <w:pPr>
        <w:spacing w:after="0"/>
        <w:ind w:left="2160" w:hanging="1440"/>
        <w:contextualSpacing/>
      </w:pPr>
      <w:r>
        <w:t>2016:</w:t>
      </w:r>
      <w:r>
        <w:tab/>
        <w:t>Consumer Marketing and Brand Management (MBA 645)</w:t>
      </w:r>
    </w:p>
    <w:p w14:paraId="2C92168B" w14:textId="2DE89CBB" w:rsidR="004C64F0" w:rsidRDefault="00443E1D" w:rsidP="004C64F0">
      <w:pPr>
        <w:spacing w:after="0"/>
        <w:ind w:left="2160" w:hanging="1440"/>
        <w:contextualSpacing/>
      </w:pPr>
      <w:r>
        <w:t>2012-2017</w:t>
      </w:r>
      <w:r w:rsidR="004C64F0" w:rsidRPr="00730E56">
        <w:t>:</w:t>
      </w:r>
      <w:r w:rsidR="004C64F0" w:rsidRPr="00730E56">
        <w:tab/>
        <w:t>Principles of Marketing (BMKT325)</w:t>
      </w:r>
    </w:p>
    <w:p w14:paraId="090F3608" w14:textId="77AE099E" w:rsidR="00A81D1A" w:rsidRDefault="0036631F" w:rsidP="00FB358D">
      <w:pPr>
        <w:spacing w:after="0"/>
        <w:ind w:left="2160" w:hanging="1440"/>
        <w:contextualSpacing/>
      </w:pPr>
      <w:r>
        <w:t>2012-2015</w:t>
      </w:r>
      <w:r w:rsidR="00A81D1A">
        <w:t>:</w:t>
      </w:r>
      <w:r w:rsidR="00A81D1A">
        <w:tab/>
        <w:t>Marketing Management (BMKT 480)</w:t>
      </w:r>
    </w:p>
    <w:p w14:paraId="2D76D44F" w14:textId="293449D7" w:rsidR="0065712B" w:rsidRPr="00730E56" w:rsidRDefault="0065712B" w:rsidP="00FB358D">
      <w:pPr>
        <w:spacing w:after="0"/>
        <w:ind w:left="2160" w:hanging="1440"/>
        <w:contextualSpacing/>
      </w:pPr>
      <w:r>
        <w:t xml:space="preserve">2012-2013: </w:t>
      </w:r>
      <w:r>
        <w:tab/>
        <w:t>Sports and Event Marketing, guest lecture</w:t>
      </w:r>
      <w:r w:rsidR="006F3518">
        <w:t>r</w:t>
      </w:r>
      <w:r>
        <w:t xml:space="preserve"> in the University of Washington MBA program</w:t>
      </w:r>
    </w:p>
    <w:p w14:paraId="2C645B1F" w14:textId="048FA430" w:rsidR="00730E56" w:rsidRPr="00730E56" w:rsidRDefault="00AC17FA" w:rsidP="00730E56">
      <w:pPr>
        <w:spacing w:after="0"/>
        <w:ind w:left="2160" w:hanging="1440"/>
        <w:contextualSpacing/>
      </w:pPr>
      <w:r>
        <w:t>2010:</w:t>
      </w:r>
      <w:r>
        <w:tab/>
      </w:r>
      <w:r w:rsidR="007F39D7" w:rsidRPr="00730E56">
        <w:t>Principles of Marketing</w:t>
      </w:r>
      <w:r>
        <w:t xml:space="preserve"> - UW</w:t>
      </w:r>
      <w:r w:rsidR="007F39D7" w:rsidRPr="00730E56">
        <w:t xml:space="preserve"> (MKTG</w:t>
      </w:r>
      <w:r w:rsidR="00B36D6E">
        <w:t xml:space="preserve"> 301)</w:t>
      </w:r>
    </w:p>
    <w:p w14:paraId="1C0B8D4D" w14:textId="77777777" w:rsidR="001C45A3" w:rsidRDefault="001C45A3" w:rsidP="001C45A3">
      <w:pPr>
        <w:contextualSpacing/>
      </w:pPr>
    </w:p>
    <w:p w14:paraId="023893F9" w14:textId="77777777" w:rsidR="001C45A3" w:rsidRDefault="001C45A3" w:rsidP="001C45A3">
      <w:pPr>
        <w:contextualSpacing/>
      </w:pPr>
    </w:p>
    <w:p w14:paraId="055BCB69" w14:textId="77777777" w:rsidR="00695963" w:rsidRDefault="00695963" w:rsidP="00695963">
      <w:pPr>
        <w:contextualSpacing/>
      </w:pPr>
      <w:r w:rsidRPr="00730E56">
        <w:t>________________________________________________________________________________________________</w:t>
      </w:r>
      <w:r>
        <w:t>_________________</w:t>
      </w:r>
    </w:p>
    <w:p w14:paraId="2D973A89" w14:textId="20504F55" w:rsidR="00695963" w:rsidRPr="001C45A3" w:rsidRDefault="00695963" w:rsidP="00695963">
      <w:pPr>
        <w:contextualSpacing/>
      </w:pPr>
      <w:r>
        <w:rPr>
          <w:b/>
          <w:smallCaps/>
          <w:sz w:val="32"/>
        </w:rPr>
        <w:t>Consulting</w:t>
      </w:r>
      <w:r w:rsidRPr="00730E56">
        <w:rPr>
          <w:b/>
          <w:smallCaps/>
          <w:sz w:val="32"/>
        </w:rPr>
        <w:t xml:space="preserve"> Experience</w:t>
      </w:r>
    </w:p>
    <w:p w14:paraId="077096F4" w14:textId="77777777" w:rsidR="00695963" w:rsidRDefault="00695963" w:rsidP="001C45A3">
      <w:pPr>
        <w:contextualSpacing/>
      </w:pPr>
    </w:p>
    <w:p w14:paraId="44002CF2" w14:textId="520A706E" w:rsidR="00695963" w:rsidRDefault="00695963" w:rsidP="00695963">
      <w:pPr>
        <w:ind w:left="720"/>
        <w:contextualSpacing/>
      </w:pPr>
      <w:proofErr w:type="spellStart"/>
      <w:r w:rsidRPr="00695963">
        <w:rPr>
          <w:b/>
        </w:rPr>
        <w:t>Ars</w:t>
      </w:r>
      <w:proofErr w:type="spellEnd"/>
      <w:r w:rsidRPr="00695963">
        <w:rPr>
          <w:b/>
        </w:rPr>
        <w:t xml:space="preserve"> Quanta</w:t>
      </w:r>
      <w:r>
        <w:t xml:space="preserve">: </w:t>
      </w:r>
      <w:r w:rsidRPr="00695963">
        <w:rPr>
          <w:i/>
        </w:rPr>
        <w:t>Researcher</w:t>
      </w:r>
      <w:r>
        <w:t xml:space="preserve"> specializing in survey development, marketing research, data analysis, brand development and attitude measurement</w:t>
      </w:r>
    </w:p>
    <w:p w14:paraId="75881BE7" w14:textId="77777777" w:rsidR="00695963" w:rsidRDefault="00695963" w:rsidP="00695963">
      <w:pPr>
        <w:ind w:left="720"/>
        <w:contextualSpacing/>
      </w:pPr>
    </w:p>
    <w:p w14:paraId="01A354FF" w14:textId="01BFF57B" w:rsidR="00695963" w:rsidRPr="00695963" w:rsidRDefault="00695963" w:rsidP="00695963">
      <w:pPr>
        <w:ind w:left="720"/>
        <w:contextualSpacing/>
      </w:pPr>
      <w:r>
        <w:rPr>
          <w:b/>
        </w:rPr>
        <w:t>Partners Creative:</w:t>
      </w:r>
      <w:r>
        <w:rPr>
          <w:b/>
          <w:i/>
        </w:rPr>
        <w:t xml:space="preserve"> </w:t>
      </w:r>
      <w:r>
        <w:rPr>
          <w:i/>
        </w:rPr>
        <w:t>Contract Consultant</w:t>
      </w:r>
      <w:r>
        <w:t xml:space="preserve"> specializing in survey development, attitude measurement, person-culture fit.</w:t>
      </w:r>
    </w:p>
    <w:p w14:paraId="41E4099D" w14:textId="77777777" w:rsidR="001C45A3" w:rsidRDefault="001C45A3" w:rsidP="001C45A3">
      <w:pPr>
        <w:contextualSpacing/>
      </w:pPr>
      <w:r w:rsidRPr="00730E56">
        <w:t>_________________________________________________________________________________________________</w:t>
      </w:r>
      <w:r>
        <w:t>_________________</w:t>
      </w:r>
    </w:p>
    <w:p w14:paraId="129A90B7" w14:textId="6451A499" w:rsidR="00466687" w:rsidRPr="001C45A3" w:rsidRDefault="00466687" w:rsidP="001C45A3">
      <w:pPr>
        <w:contextualSpacing/>
      </w:pPr>
      <w:r>
        <w:rPr>
          <w:b/>
          <w:smallCaps/>
          <w:sz w:val="32"/>
        </w:rPr>
        <w:lastRenderedPageBreak/>
        <w:t>Professional</w:t>
      </w:r>
      <w:r w:rsidRPr="00730E56">
        <w:rPr>
          <w:b/>
          <w:smallCaps/>
          <w:sz w:val="32"/>
        </w:rPr>
        <w:t xml:space="preserve"> Experience</w:t>
      </w:r>
    </w:p>
    <w:p w14:paraId="6597FB8F" w14:textId="77777777" w:rsidR="00466687" w:rsidRDefault="00466687" w:rsidP="00466687">
      <w:pPr>
        <w:contextualSpacing/>
      </w:pPr>
    </w:p>
    <w:p w14:paraId="4EAE884F" w14:textId="44285CA9" w:rsidR="00466687" w:rsidRDefault="00466687" w:rsidP="00512AF0">
      <w:pPr>
        <w:ind w:firstLine="360"/>
        <w:contextualSpacing/>
      </w:pPr>
      <w:r>
        <w:t>Assistant Heavyweight Rowing Coach, Yale University, 2002-2003</w:t>
      </w:r>
    </w:p>
    <w:p w14:paraId="18B011A6" w14:textId="5B7797E2" w:rsidR="00466687" w:rsidRDefault="00466687" w:rsidP="00512AF0">
      <w:pPr>
        <w:ind w:firstLine="360"/>
        <w:contextualSpacing/>
      </w:pPr>
      <w:r>
        <w:t>Assistant Heavyweight Rowing Coach, University of Pennsylvania, 2000-2002</w:t>
      </w:r>
    </w:p>
    <w:p w14:paraId="19DDA549" w14:textId="160AA6CD" w:rsidR="00466687" w:rsidRDefault="00466687" w:rsidP="00512AF0">
      <w:pPr>
        <w:ind w:firstLine="360"/>
        <w:contextualSpacing/>
      </w:pPr>
      <w:r>
        <w:t>Account Manager/Trader, Tuttle Decision Systems, 1997-2000</w:t>
      </w:r>
    </w:p>
    <w:p w14:paraId="687255D7" w14:textId="77777777" w:rsidR="0065712B" w:rsidRDefault="0065712B" w:rsidP="00466687">
      <w:pPr>
        <w:contextualSpacing/>
      </w:pPr>
    </w:p>
    <w:p w14:paraId="03705F00" w14:textId="77777777" w:rsidR="0065712B" w:rsidRDefault="0065712B" w:rsidP="0065712B">
      <w:pPr>
        <w:contextualSpacing/>
      </w:pPr>
      <w:r w:rsidRPr="00730E56">
        <w:t>_________________________________________________________________________________________________</w:t>
      </w:r>
      <w:r>
        <w:t>_________________</w:t>
      </w:r>
    </w:p>
    <w:p w14:paraId="08F93355" w14:textId="49A37377" w:rsidR="0065712B" w:rsidRDefault="0065712B" w:rsidP="0065712B">
      <w:pPr>
        <w:contextualSpacing/>
        <w:rPr>
          <w:b/>
          <w:smallCaps/>
          <w:sz w:val="32"/>
        </w:rPr>
      </w:pPr>
      <w:r>
        <w:rPr>
          <w:b/>
          <w:smallCaps/>
          <w:sz w:val="32"/>
        </w:rPr>
        <w:t>Academic Service</w:t>
      </w:r>
    </w:p>
    <w:p w14:paraId="6B6C0668" w14:textId="77777777" w:rsidR="0065712B" w:rsidRDefault="0065712B" w:rsidP="0065712B">
      <w:pPr>
        <w:pStyle w:val="a-otitlesChar"/>
        <w:ind w:left="360"/>
        <w:contextualSpacing/>
        <w:rPr>
          <w:rFonts w:asciiTheme="minorHAnsi" w:hAnsiTheme="minorHAnsi"/>
          <w:b w:val="0"/>
          <w:i/>
          <w:sz w:val="24"/>
        </w:rPr>
      </w:pPr>
      <w:r w:rsidRPr="0065712B">
        <w:rPr>
          <w:rFonts w:asciiTheme="minorHAnsi" w:hAnsiTheme="minorHAnsi"/>
          <w:b w:val="0"/>
          <w:sz w:val="24"/>
        </w:rPr>
        <w:t xml:space="preserve">Trainee reviewer, </w:t>
      </w:r>
      <w:r w:rsidRPr="0065712B">
        <w:rPr>
          <w:rFonts w:asciiTheme="minorHAnsi" w:hAnsiTheme="minorHAnsi"/>
          <w:b w:val="0"/>
          <w:i/>
          <w:sz w:val="24"/>
        </w:rPr>
        <w:t>Journal of Consumer Research</w:t>
      </w:r>
    </w:p>
    <w:p w14:paraId="6FB6F67C" w14:textId="34D33BC1" w:rsidR="004C64F0" w:rsidRPr="004C64F0" w:rsidRDefault="004C64F0" w:rsidP="0065712B">
      <w:pPr>
        <w:pStyle w:val="a-otitlesChar"/>
        <w:ind w:left="360"/>
        <w:contextualSpacing/>
        <w:rPr>
          <w:rFonts w:asciiTheme="minorHAnsi" w:hAnsiTheme="minorHAnsi"/>
          <w:b w:val="0"/>
          <w:i/>
          <w:sz w:val="24"/>
        </w:rPr>
      </w:pPr>
      <w:r>
        <w:rPr>
          <w:rFonts w:asciiTheme="minorHAnsi" w:hAnsiTheme="minorHAnsi"/>
          <w:b w:val="0"/>
          <w:sz w:val="24"/>
        </w:rPr>
        <w:t xml:space="preserve">Reviewer, </w:t>
      </w:r>
      <w:r>
        <w:rPr>
          <w:rFonts w:asciiTheme="minorHAnsi" w:hAnsiTheme="minorHAnsi"/>
          <w:b w:val="0"/>
          <w:i/>
          <w:sz w:val="24"/>
        </w:rPr>
        <w:t>Journal of Consumer Psychology</w:t>
      </w:r>
    </w:p>
    <w:p w14:paraId="7632D48D" w14:textId="05B370EC" w:rsidR="0036631F" w:rsidRPr="0036631F" w:rsidRDefault="0036631F" w:rsidP="0065712B">
      <w:pPr>
        <w:pStyle w:val="a-otitlesChar"/>
        <w:ind w:left="360"/>
        <w:contextualSpacing/>
        <w:rPr>
          <w:rFonts w:asciiTheme="minorHAnsi" w:hAnsiTheme="minorHAnsi"/>
          <w:b w:val="0"/>
          <w:i/>
          <w:sz w:val="24"/>
        </w:rPr>
      </w:pPr>
      <w:r>
        <w:rPr>
          <w:rFonts w:asciiTheme="minorHAnsi" w:hAnsiTheme="minorHAnsi"/>
          <w:b w:val="0"/>
          <w:sz w:val="24"/>
        </w:rPr>
        <w:t>Reviewer,</w:t>
      </w:r>
      <w:r>
        <w:rPr>
          <w:rFonts w:asciiTheme="minorHAnsi" w:hAnsiTheme="minorHAnsi"/>
          <w:b w:val="0"/>
          <w:i/>
          <w:sz w:val="24"/>
        </w:rPr>
        <w:t xml:space="preserve"> European Journal of Marketing</w:t>
      </w:r>
    </w:p>
    <w:p w14:paraId="1C30004E" w14:textId="25DC980B" w:rsidR="00E40F0E" w:rsidRPr="00E40F0E" w:rsidRDefault="00E40F0E" w:rsidP="0065712B">
      <w:pPr>
        <w:pStyle w:val="a-otitlesChar"/>
        <w:ind w:left="360"/>
        <w:contextualSpacing/>
        <w:rPr>
          <w:rFonts w:asciiTheme="minorHAnsi" w:hAnsiTheme="minorHAnsi"/>
          <w:b w:val="0"/>
          <w:i/>
          <w:sz w:val="24"/>
        </w:rPr>
      </w:pPr>
      <w:r>
        <w:rPr>
          <w:rFonts w:asciiTheme="minorHAnsi" w:hAnsiTheme="minorHAnsi"/>
          <w:b w:val="0"/>
          <w:sz w:val="24"/>
        </w:rPr>
        <w:t xml:space="preserve">Reviewer, </w:t>
      </w:r>
      <w:r>
        <w:rPr>
          <w:rFonts w:asciiTheme="minorHAnsi" w:hAnsiTheme="minorHAnsi"/>
          <w:b w:val="0"/>
          <w:i/>
          <w:sz w:val="24"/>
        </w:rPr>
        <w:t>Journal of Marketing Education</w:t>
      </w:r>
    </w:p>
    <w:p w14:paraId="2A3EA9FC" w14:textId="4A873A53" w:rsidR="0065712B" w:rsidRPr="0065712B" w:rsidRDefault="0065712B" w:rsidP="0065712B">
      <w:pPr>
        <w:pStyle w:val="a-otitlesChar"/>
        <w:ind w:left="360"/>
        <w:contextualSpacing/>
        <w:rPr>
          <w:rFonts w:asciiTheme="minorHAnsi" w:hAnsiTheme="minorHAnsi"/>
          <w:b w:val="0"/>
          <w:sz w:val="24"/>
        </w:rPr>
      </w:pPr>
      <w:r w:rsidRPr="0065712B">
        <w:rPr>
          <w:rFonts w:asciiTheme="minorHAnsi" w:hAnsiTheme="minorHAnsi"/>
          <w:b w:val="0"/>
          <w:sz w:val="24"/>
        </w:rPr>
        <w:t>Program Committee, Soci</w:t>
      </w:r>
      <w:r w:rsidR="00EC5FCD">
        <w:rPr>
          <w:rFonts w:asciiTheme="minorHAnsi" w:hAnsiTheme="minorHAnsi"/>
          <w:b w:val="0"/>
          <w:sz w:val="24"/>
        </w:rPr>
        <w:t>ety for Consumer Psychology Conference</w:t>
      </w:r>
    </w:p>
    <w:p w14:paraId="4B20ED02" w14:textId="77777777" w:rsidR="006F3518" w:rsidRDefault="006F3518" w:rsidP="006F3518">
      <w:pPr>
        <w:contextualSpacing/>
      </w:pPr>
      <w:r w:rsidRPr="00730E56">
        <w:t>_________________________________________________________________________________________________</w:t>
      </w:r>
      <w:r>
        <w:t>_________________</w:t>
      </w:r>
    </w:p>
    <w:p w14:paraId="493143E9" w14:textId="5FBCCB26" w:rsidR="006F3518" w:rsidRDefault="006F3518" w:rsidP="006F3518">
      <w:pPr>
        <w:contextualSpacing/>
        <w:rPr>
          <w:b/>
          <w:smallCaps/>
          <w:sz w:val="32"/>
        </w:rPr>
      </w:pPr>
      <w:r>
        <w:rPr>
          <w:b/>
          <w:smallCaps/>
          <w:sz w:val="32"/>
        </w:rPr>
        <w:t xml:space="preserve">Other </w:t>
      </w:r>
      <w:r w:rsidR="00D33FBB">
        <w:rPr>
          <w:b/>
          <w:smallCaps/>
          <w:sz w:val="32"/>
        </w:rPr>
        <w:t>Pursuits</w:t>
      </w:r>
    </w:p>
    <w:p w14:paraId="08C192CD" w14:textId="2B342D50" w:rsidR="006F3518" w:rsidRPr="0065712B" w:rsidRDefault="00D33FBB" w:rsidP="006F3518">
      <w:pPr>
        <w:pStyle w:val="a-otitlesChar"/>
        <w:ind w:left="360"/>
        <w:contextualSpacing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Competitive trail runner sponsored by</w:t>
      </w:r>
      <w:r w:rsidR="00512AF0">
        <w:rPr>
          <w:rFonts w:asciiTheme="minorHAnsi" w:hAnsiTheme="minorHAnsi"/>
          <w:b w:val="0"/>
          <w:sz w:val="24"/>
        </w:rPr>
        <w:t xml:space="preserve"> Patagonia and </w:t>
      </w:r>
      <w:proofErr w:type="spellStart"/>
      <w:r w:rsidR="00512AF0">
        <w:rPr>
          <w:rFonts w:asciiTheme="minorHAnsi" w:hAnsiTheme="minorHAnsi"/>
          <w:b w:val="0"/>
          <w:sz w:val="24"/>
        </w:rPr>
        <w:t>Altra</w:t>
      </w:r>
      <w:proofErr w:type="spellEnd"/>
      <w:r w:rsidR="00512AF0">
        <w:rPr>
          <w:rFonts w:asciiTheme="minorHAnsi" w:hAnsiTheme="minorHAnsi"/>
          <w:b w:val="0"/>
          <w:sz w:val="24"/>
        </w:rPr>
        <w:t xml:space="preserve"> Running</w:t>
      </w:r>
    </w:p>
    <w:p w14:paraId="05297F18" w14:textId="6DE88D1F" w:rsidR="006F3518" w:rsidRPr="0065712B" w:rsidRDefault="00C63AE9" w:rsidP="006F3518">
      <w:pPr>
        <w:pStyle w:val="a-otitlesChar"/>
        <w:ind w:left="360"/>
        <w:contextualSpacing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C</w:t>
      </w:r>
      <w:r w:rsidR="006F3518">
        <w:rPr>
          <w:rFonts w:asciiTheme="minorHAnsi" w:hAnsiTheme="minorHAnsi"/>
          <w:b w:val="0"/>
          <w:sz w:val="24"/>
        </w:rPr>
        <w:t xml:space="preserve">ycling, </w:t>
      </w:r>
      <w:r w:rsidR="00AC17FA">
        <w:rPr>
          <w:rFonts w:asciiTheme="minorHAnsi" w:hAnsiTheme="minorHAnsi"/>
          <w:b w:val="0"/>
          <w:sz w:val="24"/>
        </w:rPr>
        <w:t>skiing, f</w:t>
      </w:r>
      <w:r w:rsidR="006F3518">
        <w:rPr>
          <w:rFonts w:asciiTheme="minorHAnsi" w:hAnsiTheme="minorHAnsi"/>
          <w:b w:val="0"/>
          <w:sz w:val="24"/>
        </w:rPr>
        <w:t>ishing</w:t>
      </w:r>
      <w:r w:rsidR="00AC17FA">
        <w:rPr>
          <w:rFonts w:asciiTheme="minorHAnsi" w:hAnsiTheme="minorHAnsi"/>
          <w:b w:val="0"/>
          <w:sz w:val="24"/>
        </w:rPr>
        <w:t>, environmental activism</w:t>
      </w:r>
    </w:p>
    <w:p w14:paraId="055405D5" w14:textId="2D99ED32" w:rsidR="0065712B" w:rsidRPr="00730E56" w:rsidRDefault="0065712B" w:rsidP="0065712B">
      <w:pPr>
        <w:contextualSpacing/>
      </w:pPr>
    </w:p>
    <w:sectPr w:rsidR="0065712B" w:rsidRPr="00730E56" w:rsidSect="00B74E8C">
      <w:pgSz w:w="12240" w:h="15840"/>
      <w:pgMar w:top="1008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323"/>
    <w:multiLevelType w:val="hybridMultilevel"/>
    <w:tmpl w:val="F2C2C3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DBD55FB"/>
    <w:multiLevelType w:val="hybridMultilevel"/>
    <w:tmpl w:val="D2AEF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55423"/>
    <w:multiLevelType w:val="hybridMultilevel"/>
    <w:tmpl w:val="31CA71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BFE4485"/>
    <w:multiLevelType w:val="hybridMultilevel"/>
    <w:tmpl w:val="EC60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71099"/>
    <w:multiLevelType w:val="hybridMultilevel"/>
    <w:tmpl w:val="C376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D778F"/>
    <w:multiLevelType w:val="hybridMultilevel"/>
    <w:tmpl w:val="D2AEF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C25F3"/>
    <w:multiLevelType w:val="hybridMultilevel"/>
    <w:tmpl w:val="29C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A0"/>
    <w:rsid w:val="0000659D"/>
    <w:rsid w:val="000576EE"/>
    <w:rsid w:val="0009192F"/>
    <w:rsid w:val="000A1E8D"/>
    <w:rsid w:val="000C43F6"/>
    <w:rsid w:val="000D5B02"/>
    <w:rsid w:val="000F107C"/>
    <w:rsid w:val="00155E54"/>
    <w:rsid w:val="001A7B76"/>
    <w:rsid w:val="001B3774"/>
    <w:rsid w:val="001B6D37"/>
    <w:rsid w:val="001C45A3"/>
    <w:rsid w:val="001E2279"/>
    <w:rsid w:val="00211163"/>
    <w:rsid w:val="0024454C"/>
    <w:rsid w:val="00287F23"/>
    <w:rsid w:val="00353E7B"/>
    <w:rsid w:val="0036631F"/>
    <w:rsid w:val="003E77BB"/>
    <w:rsid w:val="003F52CC"/>
    <w:rsid w:val="00442A92"/>
    <w:rsid w:val="00443E1D"/>
    <w:rsid w:val="00466687"/>
    <w:rsid w:val="004839F1"/>
    <w:rsid w:val="004B08B7"/>
    <w:rsid w:val="004C06CF"/>
    <w:rsid w:val="004C64F0"/>
    <w:rsid w:val="004D7A36"/>
    <w:rsid w:val="004E0E0F"/>
    <w:rsid w:val="00512AF0"/>
    <w:rsid w:val="00521722"/>
    <w:rsid w:val="00522398"/>
    <w:rsid w:val="00535529"/>
    <w:rsid w:val="00535AE7"/>
    <w:rsid w:val="00577143"/>
    <w:rsid w:val="005C5862"/>
    <w:rsid w:val="00601AF7"/>
    <w:rsid w:val="00613D4D"/>
    <w:rsid w:val="00640B70"/>
    <w:rsid w:val="0064787D"/>
    <w:rsid w:val="0065712B"/>
    <w:rsid w:val="006951E4"/>
    <w:rsid w:val="00695963"/>
    <w:rsid w:val="006B704D"/>
    <w:rsid w:val="006D4A88"/>
    <w:rsid w:val="006F3518"/>
    <w:rsid w:val="006F7955"/>
    <w:rsid w:val="00730E56"/>
    <w:rsid w:val="00747E9E"/>
    <w:rsid w:val="0078255A"/>
    <w:rsid w:val="00791286"/>
    <w:rsid w:val="00791BF3"/>
    <w:rsid w:val="007B0C90"/>
    <w:rsid w:val="007C42FD"/>
    <w:rsid w:val="007D626D"/>
    <w:rsid w:val="007F39D7"/>
    <w:rsid w:val="00867DE1"/>
    <w:rsid w:val="008B154A"/>
    <w:rsid w:val="008C2D56"/>
    <w:rsid w:val="008C34D3"/>
    <w:rsid w:val="008C4602"/>
    <w:rsid w:val="008F575F"/>
    <w:rsid w:val="00905BB0"/>
    <w:rsid w:val="00914ED4"/>
    <w:rsid w:val="00920B93"/>
    <w:rsid w:val="00926131"/>
    <w:rsid w:val="00933B38"/>
    <w:rsid w:val="00950BAC"/>
    <w:rsid w:val="009638B1"/>
    <w:rsid w:val="009670A0"/>
    <w:rsid w:val="009A2268"/>
    <w:rsid w:val="009E3855"/>
    <w:rsid w:val="009E522E"/>
    <w:rsid w:val="00A4178B"/>
    <w:rsid w:val="00A55CD0"/>
    <w:rsid w:val="00A664BE"/>
    <w:rsid w:val="00A81D1A"/>
    <w:rsid w:val="00AA27CD"/>
    <w:rsid w:val="00AB29D5"/>
    <w:rsid w:val="00AC17FA"/>
    <w:rsid w:val="00AD334A"/>
    <w:rsid w:val="00AD7E4B"/>
    <w:rsid w:val="00B03668"/>
    <w:rsid w:val="00B322D6"/>
    <w:rsid w:val="00B36D6E"/>
    <w:rsid w:val="00B54559"/>
    <w:rsid w:val="00B74E8C"/>
    <w:rsid w:val="00B77B2D"/>
    <w:rsid w:val="00BA3489"/>
    <w:rsid w:val="00BF4C27"/>
    <w:rsid w:val="00C63AE9"/>
    <w:rsid w:val="00D245B4"/>
    <w:rsid w:val="00D33FBB"/>
    <w:rsid w:val="00D53596"/>
    <w:rsid w:val="00D61457"/>
    <w:rsid w:val="00D621E2"/>
    <w:rsid w:val="00DC15BE"/>
    <w:rsid w:val="00DC7A21"/>
    <w:rsid w:val="00DF7D45"/>
    <w:rsid w:val="00E10CA1"/>
    <w:rsid w:val="00E31045"/>
    <w:rsid w:val="00E40F0E"/>
    <w:rsid w:val="00EA020A"/>
    <w:rsid w:val="00EC5FCD"/>
    <w:rsid w:val="00EE272C"/>
    <w:rsid w:val="00EF2AE6"/>
    <w:rsid w:val="00F767A0"/>
    <w:rsid w:val="00F9426D"/>
    <w:rsid w:val="00FB358D"/>
    <w:rsid w:val="00FC7189"/>
    <w:rsid w:val="00FE0A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7DA5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49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E4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670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668"/>
    <w:pPr>
      <w:ind w:left="720"/>
      <w:contextualSpacing/>
    </w:pPr>
  </w:style>
  <w:style w:type="paragraph" w:customStyle="1" w:styleId="Default-Arial11Char">
    <w:name w:val="@Default-Arial 11 Char"/>
    <w:basedOn w:val="Normal"/>
    <w:link w:val="Default-Arial11CharChar"/>
    <w:rsid w:val="00730E56"/>
    <w:pPr>
      <w:spacing w:after="0"/>
    </w:pPr>
    <w:rPr>
      <w:rFonts w:ascii="Arial" w:eastAsia="Times New Roman" w:hAnsi="Arial" w:cs="Times New Roman"/>
      <w:sz w:val="22"/>
    </w:rPr>
  </w:style>
  <w:style w:type="character" w:customStyle="1" w:styleId="Default-Arial11CharChar">
    <w:name w:val="@Default-Arial 11 Char Char"/>
    <w:link w:val="Default-Arial11Char"/>
    <w:rsid w:val="00730E56"/>
    <w:rPr>
      <w:rFonts w:ascii="Arial" w:eastAsia="Times New Roman" w:hAnsi="Arial" w:cs="Times New Roman"/>
      <w:sz w:val="22"/>
      <w:szCs w:val="24"/>
    </w:rPr>
  </w:style>
  <w:style w:type="paragraph" w:customStyle="1" w:styleId="a-otitlesChar">
    <w:name w:val="@a-o titles Char"/>
    <w:basedOn w:val="Default-Arial11Char"/>
    <w:link w:val="a-otitlesCharChar"/>
    <w:rsid w:val="0065712B"/>
    <w:pPr>
      <w:spacing w:before="200" w:after="200"/>
    </w:pPr>
    <w:rPr>
      <w:b/>
      <w:bCs/>
    </w:rPr>
  </w:style>
  <w:style w:type="character" w:customStyle="1" w:styleId="a-otitlesCharChar">
    <w:name w:val="@a-o titles Char Char"/>
    <w:link w:val="a-otitlesChar"/>
    <w:rsid w:val="0065712B"/>
    <w:rPr>
      <w:rFonts w:ascii="Arial" w:eastAsia="Times New Roman" w:hAnsi="Arial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angleman@u.washington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1316</Words>
  <Characters>7502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Angle</dc:creator>
  <cp:lastModifiedBy>Justin Angle</cp:lastModifiedBy>
  <cp:revision>4</cp:revision>
  <cp:lastPrinted>2017-03-21T12:11:00Z</cp:lastPrinted>
  <dcterms:created xsi:type="dcterms:W3CDTF">2017-02-16T22:31:00Z</dcterms:created>
  <dcterms:modified xsi:type="dcterms:W3CDTF">2017-03-21T12:11:00Z</dcterms:modified>
</cp:coreProperties>
</file>